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97" w:rsidRDefault="00FF5010">
      <w:pPr>
        <w:pStyle w:val="Titolo"/>
        <w:rPr>
          <w:sz w:val="26"/>
          <w:szCs w:val="26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5374005</wp:posOffset>
            </wp:positionH>
            <wp:positionV relativeFrom="line">
              <wp:posOffset>-350520</wp:posOffset>
            </wp:positionV>
            <wp:extent cx="999490" cy="1429386"/>
            <wp:effectExtent l="0" t="0" r="0" b="0"/>
            <wp:wrapNone/>
            <wp:docPr id="1073741825" name="officeArt object" descr="m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b" descr="mab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429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-271779</wp:posOffset>
            </wp:positionH>
            <wp:positionV relativeFrom="line">
              <wp:posOffset>-259715</wp:posOffset>
            </wp:positionV>
            <wp:extent cx="869315" cy="143446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143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ENTE PARCO NAZIONALE DEL VESUVIO</w:t>
      </w:r>
    </w:p>
    <w:p w:rsidR="00EC6997" w:rsidRDefault="00FF5010">
      <w:pPr>
        <w:pStyle w:val="Titol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Istituito con Decreto del Presidente della Repubblica del 5 giugno 1995</w:t>
      </w:r>
    </w:p>
    <w:p w:rsidR="00EC6997" w:rsidRDefault="00FF5010">
      <w:pPr>
        <w:pStyle w:val="Titolo"/>
        <w:rPr>
          <w:sz w:val="24"/>
          <w:szCs w:val="24"/>
        </w:rPr>
      </w:pPr>
      <w:r>
        <w:rPr>
          <w:sz w:val="24"/>
          <w:szCs w:val="24"/>
        </w:rPr>
        <w:t xml:space="preserve">RISERVA MONDIALE DELLA BIOSFERA UNESCO </w:t>
      </w:r>
    </w:p>
    <w:p w:rsidR="00EC6997" w:rsidRDefault="00FF5010">
      <w:pPr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  </w:t>
      </w:r>
    </w:p>
    <w:p w:rsidR="00EC6997" w:rsidRDefault="00FF501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0"/>
          <w:szCs w:val="20"/>
        </w:rPr>
        <w:t xml:space="preserve">        Via Palazzo del Principe, 1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Castello Mediceo - 80044 Ottaviano (NA)</w:t>
      </w:r>
    </w:p>
    <w:p w:rsidR="00EC6997" w:rsidRDefault="00FF501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Tel. +39 (081) </w:t>
      </w:r>
      <w:r>
        <w:rPr>
          <w:rFonts w:ascii="Arial" w:hAnsi="Arial"/>
          <w:sz w:val="20"/>
          <w:szCs w:val="20"/>
        </w:rPr>
        <w:t xml:space="preserve">8653911; e-mail: protocollo@epnv.it; </w:t>
      </w:r>
      <w:proofErr w:type="spellStart"/>
      <w:r>
        <w:rPr>
          <w:rFonts w:ascii="Arial" w:hAnsi="Arial"/>
          <w:sz w:val="20"/>
          <w:szCs w:val="20"/>
        </w:rPr>
        <w:t>pec</w:t>
      </w:r>
      <w:proofErr w:type="spellEnd"/>
      <w:r>
        <w:rPr>
          <w:rFonts w:ascii="Arial" w:hAnsi="Arial"/>
          <w:sz w:val="20"/>
          <w:szCs w:val="20"/>
        </w:rPr>
        <w:t>: epnv@pec.it</w:t>
      </w:r>
    </w:p>
    <w:p w:rsidR="00EC6997" w:rsidRDefault="00FF501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0"/>
          <w:szCs w:val="20"/>
        </w:rPr>
        <w:t>www.parconazionaledelvesuvio.it</w:t>
      </w:r>
    </w:p>
    <w:p w:rsidR="00EC6997" w:rsidRDefault="00FF501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u w:color="333333"/>
        </w:rPr>
      </w:pP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                               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ab/>
        <w:t xml:space="preserve">                                                          </w:t>
      </w:r>
    </w:p>
    <w:p w:rsidR="00EC6997" w:rsidRDefault="00EC6997">
      <w:pPr>
        <w:shd w:val="clear" w:color="auto" w:fill="FFFFFF"/>
        <w:rPr>
          <w:rFonts w:ascii="Arial" w:eastAsia="Arial" w:hAnsi="Arial" w:cs="Arial"/>
          <w:b/>
          <w:bCs/>
          <w:color w:val="222222"/>
          <w:sz w:val="24"/>
          <w:szCs w:val="24"/>
          <w:u w:val="single" w:color="222222"/>
        </w:rPr>
      </w:pPr>
    </w:p>
    <w:p w:rsidR="00EC6997" w:rsidRDefault="00EC6997">
      <w:pPr>
        <w:shd w:val="clear" w:color="auto" w:fill="FFFFFF"/>
        <w:rPr>
          <w:rFonts w:ascii="Arial" w:eastAsia="Arial" w:hAnsi="Arial" w:cs="Arial"/>
          <w:i/>
          <w:iCs/>
          <w:color w:val="222222"/>
          <w:sz w:val="24"/>
          <w:szCs w:val="24"/>
          <w:u w:color="222222"/>
        </w:rPr>
      </w:pPr>
    </w:p>
    <w:p w:rsidR="00EC6997" w:rsidRPr="00FF5010" w:rsidRDefault="00FF5010">
      <w:pPr>
        <w:shd w:val="clear" w:color="auto" w:fill="FFFFFF"/>
        <w:rPr>
          <w:rFonts w:ascii="Arial" w:eastAsia="Arial" w:hAnsi="Arial" w:cs="Arial"/>
          <w:color w:val="222222"/>
          <w:u w:color="222222"/>
        </w:rPr>
      </w:pPr>
      <w:r w:rsidRPr="00FF5010">
        <w:rPr>
          <w:rFonts w:ascii="Arial" w:hAnsi="Arial"/>
          <w:i/>
          <w:iCs/>
          <w:color w:val="222222"/>
          <w:u w:color="222222"/>
        </w:rPr>
        <w:t xml:space="preserve">Ottaviano, </w:t>
      </w:r>
      <w:r>
        <w:rPr>
          <w:rFonts w:ascii="Arial" w:hAnsi="Arial"/>
          <w:i/>
          <w:iCs/>
          <w:color w:val="222222"/>
          <w:u w:color="222222"/>
        </w:rPr>
        <w:t>01</w:t>
      </w:r>
      <w:r w:rsidRPr="00FF5010">
        <w:rPr>
          <w:rFonts w:ascii="Arial" w:hAnsi="Arial"/>
          <w:i/>
          <w:iCs/>
          <w:color w:val="222222"/>
          <w:u w:color="222222"/>
        </w:rPr>
        <w:t>/0</w:t>
      </w:r>
      <w:r>
        <w:rPr>
          <w:rFonts w:ascii="Arial" w:hAnsi="Arial"/>
          <w:i/>
          <w:iCs/>
          <w:color w:val="222222"/>
          <w:u w:color="222222"/>
        </w:rPr>
        <w:t>8</w:t>
      </w:r>
      <w:bookmarkStart w:id="0" w:name="_GoBack"/>
      <w:bookmarkEnd w:id="0"/>
      <w:r w:rsidRPr="00FF5010">
        <w:rPr>
          <w:rFonts w:ascii="Arial" w:hAnsi="Arial"/>
          <w:i/>
          <w:iCs/>
          <w:color w:val="222222"/>
          <w:u w:color="222222"/>
        </w:rPr>
        <w:t xml:space="preserve">/2019 </w:t>
      </w:r>
    </w:p>
    <w:p w:rsidR="00EC6997" w:rsidRPr="00FF5010" w:rsidRDefault="00FF5010">
      <w:pPr>
        <w:shd w:val="clear" w:color="auto" w:fill="FFFFFF"/>
        <w:jc w:val="center"/>
        <w:rPr>
          <w:rFonts w:ascii="Arial" w:eastAsia="Arial" w:hAnsi="Arial" w:cs="Arial"/>
          <w:b/>
          <w:bCs/>
          <w:color w:val="222222"/>
          <w:u w:val="single" w:color="222222"/>
        </w:rPr>
      </w:pPr>
      <w:r w:rsidRPr="00FF5010">
        <w:rPr>
          <w:rFonts w:ascii="Arial" w:hAnsi="Arial"/>
          <w:b/>
          <w:bCs/>
          <w:color w:val="222222"/>
          <w:u w:val="single" w:color="222222"/>
        </w:rPr>
        <w:t>COMUNICATO STAMPA</w:t>
      </w:r>
    </w:p>
    <w:p w:rsidR="00EC6997" w:rsidRPr="00FF5010" w:rsidRDefault="00EC6997">
      <w:pPr>
        <w:shd w:val="clear" w:color="auto" w:fill="FFFFFF"/>
        <w:jc w:val="center"/>
        <w:rPr>
          <w:rFonts w:ascii="Arial" w:eastAsia="Arial" w:hAnsi="Arial" w:cs="Arial"/>
          <w:color w:val="222222"/>
          <w:u w:val="single" w:color="222222"/>
        </w:rPr>
      </w:pPr>
    </w:p>
    <w:p w:rsidR="00EC6997" w:rsidRPr="00FF5010" w:rsidRDefault="00FF5010">
      <w:pPr>
        <w:jc w:val="both"/>
        <w:rPr>
          <w:rFonts w:ascii="Arial" w:eastAsia="Arial" w:hAnsi="Arial" w:cs="Arial"/>
          <w:b/>
          <w:bCs/>
          <w:color w:val="222222"/>
          <w:u w:color="222222"/>
        </w:rPr>
      </w:pPr>
      <w:r w:rsidRPr="00FF5010">
        <w:rPr>
          <w:rFonts w:ascii="Arial" w:hAnsi="Arial"/>
          <w:b/>
          <w:bCs/>
          <w:color w:val="222222"/>
          <w:u w:color="222222"/>
        </w:rPr>
        <w:t xml:space="preserve">Museo del Parco Nazionale del </w:t>
      </w:r>
      <w:r w:rsidRPr="00FF5010">
        <w:rPr>
          <w:rFonts w:ascii="Arial" w:hAnsi="Arial"/>
          <w:b/>
          <w:bCs/>
          <w:color w:val="222222"/>
          <w:u w:color="222222"/>
        </w:rPr>
        <w:t>Vesuvio: siglato l</w:t>
      </w:r>
      <w:r w:rsidRPr="00FF5010">
        <w:rPr>
          <w:rFonts w:ascii="Arial" w:hAnsi="Arial"/>
          <w:b/>
          <w:bCs/>
          <w:color w:val="222222"/>
          <w:u w:color="222222"/>
        </w:rPr>
        <w:t>’</w:t>
      </w:r>
      <w:r w:rsidRPr="00FF5010">
        <w:rPr>
          <w:rFonts w:ascii="Arial" w:hAnsi="Arial"/>
          <w:b/>
          <w:bCs/>
          <w:color w:val="222222"/>
          <w:u w:color="222222"/>
        </w:rPr>
        <w:t>Accordo di Programma per l</w:t>
      </w:r>
      <w:r w:rsidRPr="00FF5010">
        <w:rPr>
          <w:rFonts w:ascii="Arial" w:hAnsi="Arial"/>
          <w:b/>
          <w:bCs/>
          <w:color w:val="222222"/>
          <w:u w:color="222222"/>
        </w:rPr>
        <w:t>’</w:t>
      </w:r>
      <w:r w:rsidRPr="00FF5010">
        <w:rPr>
          <w:rFonts w:ascii="Arial" w:hAnsi="Arial"/>
          <w:b/>
          <w:bCs/>
          <w:color w:val="222222"/>
          <w:u w:color="222222"/>
        </w:rPr>
        <w:t>avvio delle attivit</w:t>
      </w:r>
      <w:r w:rsidRPr="00FF5010">
        <w:rPr>
          <w:rFonts w:ascii="Arial" w:hAnsi="Arial"/>
          <w:b/>
          <w:bCs/>
          <w:color w:val="222222"/>
          <w:u w:color="222222"/>
        </w:rPr>
        <w:t xml:space="preserve">à </w:t>
      </w:r>
      <w:r w:rsidRPr="00FF5010">
        <w:rPr>
          <w:rFonts w:ascii="Arial" w:hAnsi="Arial"/>
          <w:b/>
          <w:bCs/>
          <w:color w:val="222222"/>
          <w:u w:color="222222"/>
        </w:rPr>
        <w:t xml:space="preserve">e la gestione del nuovo centro museale. </w:t>
      </w:r>
    </w:p>
    <w:p w:rsidR="00EC6997" w:rsidRPr="00FF5010" w:rsidRDefault="00EC6997">
      <w:pPr>
        <w:jc w:val="both"/>
        <w:rPr>
          <w:rFonts w:ascii="Arial" w:eastAsia="Arial" w:hAnsi="Arial" w:cs="Arial"/>
          <w:color w:val="222222"/>
          <w:u w:val="single" w:color="222222"/>
        </w:rPr>
      </w:pPr>
    </w:p>
    <w:p w:rsidR="00EC6997" w:rsidRPr="00FF5010" w:rsidRDefault="00FF5010">
      <w:pPr>
        <w:pStyle w:val="Sottotitol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  <w:r w:rsidRPr="00FF5010">
        <w:rPr>
          <w:rFonts w:ascii="Arial" w:hAnsi="Arial"/>
          <w:sz w:val="22"/>
          <w:szCs w:val="22"/>
        </w:rPr>
        <w:t xml:space="preserve">Il giorno 26  luglio  2019 ,  presso la sede della Fondazione </w:t>
      </w:r>
      <w:proofErr w:type="spellStart"/>
      <w:r w:rsidRPr="00FF5010">
        <w:rPr>
          <w:rFonts w:ascii="Arial" w:hAnsi="Arial"/>
          <w:sz w:val="22"/>
          <w:szCs w:val="22"/>
        </w:rPr>
        <w:t>Cives</w:t>
      </w:r>
      <w:proofErr w:type="spellEnd"/>
      <w:r w:rsidRPr="00FF5010">
        <w:rPr>
          <w:rFonts w:ascii="Arial" w:hAnsi="Arial"/>
          <w:sz w:val="22"/>
          <w:szCs w:val="22"/>
        </w:rPr>
        <w:t xml:space="preserve"> in Ercolano </w:t>
      </w:r>
      <w:r w:rsidRPr="00FF5010">
        <w:rPr>
          <w:rFonts w:ascii="Arial" w:hAnsi="Arial"/>
          <w:sz w:val="22"/>
          <w:szCs w:val="22"/>
        </w:rPr>
        <w:t xml:space="preserve">è </w:t>
      </w:r>
      <w:r w:rsidRPr="00FF5010">
        <w:rPr>
          <w:rFonts w:ascii="Arial" w:hAnsi="Arial"/>
          <w:sz w:val="22"/>
          <w:szCs w:val="22"/>
        </w:rPr>
        <w:t>stato siglato l</w:t>
      </w:r>
      <w:r w:rsidRPr="00FF5010">
        <w:rPr>
          <w:rFonts w:ascii="Arial" w:hAnsi="Arial"/>
          <w:sz w:val="22"/>
          <w:szCs w:val="22"/>
        </w:rPr>
        <w:t>’</w:t>
      </w:r>
      <w:r w:rsidRPr="00FF5010">
        <w:rPr>
          <w:rFonts w:ascii="Arial" w:hAnsi="Arial"/>
          <w:sz w:val="22"/>
          <w:szCs w:val="22"/>
        </w:rPr>
        <w:t>Accordo di Programma tra Ente Parco Nazionale del</w:t>
      </w:r>
      <w:r w:rsidRPr="00FF5010">
        <w:rPr>
          <w:rFonts w:ascii="Arial" w:hAnsi="Arial"/>
          <w:sz w:val="22"/>
          <w:szCs w:val="22"/>
        </w:rPr>
        <w:t xml:space="preserve"> Vesuvio nella persona del Presidente Agostino Casillo , il Comune di </w:t>
      </w:r>
      <w:proofErr w:type="spellStart"/>
      <w:r w:rsidRPr="00FF5010">
        <w:rPr>
          <w:rFonts w:ascii="Arial" w:hAnsi="Arial"/>
          <w:sz w:val="22"/>
          <w:szCs w:val="22"/>
        </w:rPr>
        <w:t>Boscoereale</w:t>
      </w:r>
      <w:proofErr w:type="spellEnd"/>
      <w:r w:rsidRPr="00FF5010">
        <w:rPr>
          <w:rFonts w:ascii="Arial" w:hAnsi="Arial"/>
          <w:sz w:val="22"/>
          <w:szCs w:val="22"/>
        </w:rPr>
        <w:t xml:space="preserve"> nella persona del Sindaco Antonio Diplomatico , l</w:t>
      </w:r>
      <w:r w:rsidRPr="00FF5010">
        <w:rPr>
          <w:rFonts w:ascii="Arial" w:hAnsi="Arial"/>
          <w:sz w:val="22"/>
          <w:szCs w:val="22"/>
        </w:rPr>
        <w:t xml:space="preserve">’ </w:t>
      </w:r>
      <w:r w:rsidRPr="00FF5010">
        <w:rPr>
          <w:rFonts w:ascii="Arial" w:hAnsi="Arial"/>
          <w:sz w:val="22"/>
          <w:szCs w:val="22"/>
        </w:rPr>
        <w:t>Osservatorio Vesuviano INGV nella persona del direttore Francesca Bianco e  la Fondazione CIVES nella persona del President</w:t>
      </w:r>
      <w:r w:rsidRPr="00FF5010">
        <w:rPr>
          <w:rFonts w:ascii="Arial" w:hAnsi="Arial"/>
          <w:sz w:val="22"/>
          <w:szCs w:val="22"/>
        </w:rPr>
        <w:t>e Luigi Vicinanza finalizzato all</w:t>
      </w:r>
      <w:r w:rsidRPr="00FF5010">
        <w:rPr>
          <w:rFonts w:ascii="Arial" w:hAnsi="Arial"/>
          <w:sz w:val="22"/>
          <w:szCs w:val="22"/>
        </w:rPr>
        <w:t>’</w:t>
      </w:r>
      <w:r w:rsidRPr="00FF5010">
        <w:rPr>
          <w:rFonts w:ascii="Arial" w:hAnsi="Arial"/>
          <w:sz w:val="22"/>
          <w:szCs w:val="22"/>
        </w:rPr>
        <w:t>avvio delle attivit</w:t>
      </w:r>
      <w:r w:rsidRPr="00FF5010">
        <w:rPr>
          <w:rFonts w:ascii="Arial" w:hAnsi="Arial"/>
          <w:sz w:val="22"/>
          <w:szCs w:val="22"/>
        </w:rPr>
        <w:t>à</w:t>
      </w:r>
      <w:r w:rsidRPr="00FF5010">
        <w:rPr>
          <w:rFonts w:ascii="Arial" w:hAnsi="Arial"/>
          <w:sz w:val="22"/>
          <w:szCs w:val="22"/>
        </w:rPr>
        <w:t xml:space="preserve"> di gestione del Museo del Parco Nazionale del Vesuvio. </w:t>
      </w:r>
    </w:p>
    <w:p w:rsidR="00EC6997" w:rsidRPr="00FF5010" w:rsidRDefault="00FF50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</w:rPr>
      </w:pPr>
      <w:r w:rsidRPr="00FF5010">
        <w:rPr>
          <w:rFonts w:ascii="Arial" w:hAnsi="Arial"/>
        </w:rPr>
        <w:t>L</w:t>
      </w:r>
      <w:r w:rsidRPr="00FF5010">
        <w:rPr>
          <w:rFonts w:ascii="Arial" w:hAnsi="Arial"/>
        </w:rPr>
        <w:t>’</w:t>
      </w:r>
      <w:r w:rsidRPr="00FF5010">
        <w:rPr>
          <w:rFonts w:ascii="Arial" w:hAnsi="Arial"/>
        </w:rPr>
        <w:t>accordo prevede che L</w:t>
      </w:r>
      <w:r w:rsidRPr="00FF5010">
        <w:rPr>
          <w:rFonts w:ascii="Arial" w:hAnsi="Arial"/>
        </w:rPr>
        <w:t>’</w:t>
      </w:r>
      <w:r w:rsidRPr="00FF5010">
        <w:rPr>
          <w:rFonts w:ascii="Arial" w:hAnsi="Arial"/>
        </w:rPr>
        <w:t>Ente Parco oltre a garantire le risorse finanziarie necessarie provveder</w:t>
      </w:r>
      <w:r w:rsidRPr="00FF5010">
        <w:rPr>
          <w:rFonts w:ascii="Arial" w:hAnsi="Arial"/>
        </w:rPr>
        <w:t xml:space="preserve">à </w:t>
      </w:r>
      <w:r w:rsidRPr="00FF5010">
        <w:rPr>
          <w:rFonts w:ascii="Arial" w:hAnsi="Arial"/>
        </w:rPr>
        <w:t>ad approvare il Piano di Gestione e supervision</w:t>
      </w:r>
      <w:r w:rsidRPr="00FF5010">
        <w:rPr>
          <w:rFonts w:ascii="Arial" w:hAnsi="Arial"/>
        </w:rPr>
        <w:t>are tutte le attivit</w:t>
      </w:r>
      <w:r w:rsidRPr="00FF5010">
        <w:rPr>
          <w:rFonts w:ascii="Arial" w:hAnsi="Arial"/>
        </w:rPr>
        <w:t xml:space="preserve">à </w:t>
      </w:r>
      <w:r w:rsidRPr="00FF5010">
        <w:rPr>
          <w:rFonts w:ascii="Arial" w:hAnsi="Arial"/>
        </w:rPr>
        <w:t>scientifiche, didattiche e culturali del Museo; il Comune di Boscoreale, invece, dovr</w:t>
      </w:r>
      <w:r w:rsidRPr="00FF5010">
        <w:rPr>
          <w:rFonts w:ascii="Arial" w:hAnsi="Arial"/>
        </w:rPr>
        <w:t xml:space="preserve">à </w:t>
      </w:r>
      <w:r w:rsidRPr="00FF5010">
        <w:rPr>
          <w:rFonts w:ascii="Arial" w:hAnsi="Arial"/>
        </w:rPr>
        <w:t>garantire la manutenzione e i servizi dell</w:t>
      </w:r>
      <w:r w:rsidRPr="00FF5010">
        <w:rPr>
          <w:rFonts w:ascii="Arial" w:hAnsi="Arial"/>
        </w:rPr>
        <w:t>’</w:t>
      </w:r>
      <w:r w:rsidRPr="00FF5010">
        <w:rPr>
          <w:rFonts w:ascii="Arial" w:hAnsi="Arial"/>
        </w:rPr>
        <w:t xml:space="preserve">area urbana in cui </w:t>
      </w:r>
      <w:r w:rsidRPr="00FF5010">
        <w:rPr>
          <w:rFonts w:ascii="Arial" w:hAnsi="Arial"/>
        </w:rPr>
        <w:t xml:space="preserve">è </w:t>
      </w:r>
      <w:r w:rsidRPr="00FF5010">
        <w:rPr>
          <w:rFonts w:ascii="Arial" w:hAnsi="Arial"/>
        </w:rPr>
        <w:t>inserito il museo ed applicher</w:t>
      </w:r>
      <w:r w:rsidRPr="00FF5010">
        <w:rPr>
          <w:rFonts w:ascii="Arial" w:hAnsi="Arial"/>
        </w:rPr>
        <w:t xml:space="preserve">à  </w:t>
      </w:r>
      <w:r w:rsidRPr="00FF5010">
        <w:rPr>
          <w:rFonts w:ascii="Arial" w:hAnsi="Arial"/>
        </w:rPr>
        <w:t>le esenzioni possibili in ordine ai tributi comuna</w:t>
      </w:r>
      <w:r w:rsidRPr="00FF5010">
        <w:rPr>
          <w:rFonts w:ascii="Arial" w:hAnsi="Arial"/>
        </w:rPr>
        <w:t xml:space="preserve">li, mentre la Fondazione </w:t>
      </w:r>
      <w:proofErr w:type="spellStart"/>
      <w:r w:rsidRPr="00FF5010">
        <w:rPr>
          <w:rFonts w:ascii="Arial" w:hAnsi="Arial"/>
        </w:rPr>
        <w:t>Cives</w:t>
      </w:r>
      <w:proofErr w:type="spellEnd"/>
      <w:r w:rsidRPr="00FF5010">
        <w:rPr>
          <w:rFonts w:ascii="Arial" w:hAnsi="Arial"/>
        </w:rPr>
        <w:t xml:space="preserve"> svolger</w:t>
      </w:r>
      <w:r w:rsidRPr="00FF5010">
        <w:rPr>
          <w:rFonts w:ascii="Arial" w:hAnsi="Arial"/>
        </w:rPr>
        <w:t xml:space="preserve">à  </w:t>
      </w:r>
      <w:r w:rsidRPr="00FF5010">
        <w:rPr>
          <w:rFonts w:ascii="Arial" w:hAnsi="Arial"/>
        </w:rPr>
        <w:t>tutte le attivit</w:t>
      </w:r>
      <w:r w:rsidRPr="00FF5010">
        <w:rPr>
          <w:rFonts w:ascii="Arial" w:hAnsi="Arial"/>
        </w:rPr>
        <w:t xml:space="preserve">à </w:t>
      </w:r>
      <w:r w:rsidRPr="00FF5010">
        <w:rPr>
          <w:rFonts w:ascii="Arial" w:hAnsi="Arial"/>
        </w:rPr>
        <w:t>operative per la gestione del Museo e metter</w:t>
      </w:r>
      <w:r w:rsidRPr="00FF5010">
        <w:rPr>
          <w:rFonts w:ascii="Arial" w:hAnsi="Arial"/>
        </w:rPr>
        <w:t xml:space="preserve">à </w:t>
      </w:r>
      <w:r w:rsidRPr="00FF5010">
        <w:rPr>
          <w:rFonts w:ascii="Arial" w:hAnsi="Arial"/>
        </w:rPr>
        <w:t>a disposizione le proprie strutture tecniche ed amministrative, nonch</w:t>
      </w:r>
      <w:r w:rsidRPr="00FF5010">
        <w:rPr>
          <w:rFonts w:ascii="Arial" w:hAnsi="Arial"/>
        </w:rPr>
        <w:t xml:space="preserve">é </w:t>
      </w:r>
      <w:r w:rsidRPr="00FF5010">
        <w:rPr>
          <w:rFonts w:ascii="Arial" w:hAnsi="Arial"/>
        </w:rPr>
        <w:t>il personale specializzato nella manutenzione ordinaria della dotazione multimed</w:t>
      </w:r>
      <w:r w:rsidRPr="00FF5010">
        <w:rPr>
          <w:rFonts w:ascii="Arial" w:hAnsi="Arial"/>
        </w:rPr>
        <w:t>iale e nella comunicazione; in fine l</w:t>
      </w:r>
      <w:r w:rsidRPr="00FF5010">
        <w:rPr>
          <w:rFonts w:ascii="Arial" w:hAnsi="Arial"/>
        </w:rPr>
        <w:t>’</w:t>
      </w:r>
      <w:r w:rsidRPr="00FF5010">
        <w:rPr>
          <w:rFonts w:ascii="Arial" w:hAnsi="Arial"/>
        </w:rPr>
        <w:t>Osservatorio Vesuviano- INGV, per le materie di propria competenza istituzionale, fornir</w:t>
      </w:r>
      <w:r w:rsidRPr="00FF5010">
        <w:rPr>
          <w:rFonts w:ascii="Arial" w:hAnsi="Arial"/>
        </w:rPr>
        <w:t xml:space="preserve">à </w:t>
      </w:r>
      <w:r w:rsidRPr="00FF5010">
        <w:rPr>
          <w:rFonts w:ascii="Arial" w:hAnsi="Arial"/>
        </w:rPr>
        <w:t xml:space="preserve">il contributo scientifico per gli aggiornamenti espositivi, per la formazione e gli eventi scientifici. </w:t>
      </w:r>
    </w:p>
    <w:p w:rsidR="00EC6997" w:rsidRPr="00FF5010" w:rsidRDefault="00EC699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</w:rPr>
      </w:pPr>
    </w:p>
    <w:p w:rsidR="00EC6997" w:rsidRPr="00FF5010" w:rsidRDefault="00EC699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</w:rPr>
      </w:pPr>
    </w:p>
    <w:p w:rsidR="00EC6997" w:rsidRPr="00FF5010" w:rsidRDefault="00FF5010">
      <w:pPr>
        <w:jc w:val="both"/>
        <w:rPr>
          <w:rFonts w:ascii="Arial" w:eastAsia="Arial" w:hAnsi="Arial" w:cs="Arial"/>
          <w:i/>
          <w:iCs/>
        </w:rPr>
      </w:pPr>
      <w:r w:rsidRPr="00FF5010">
        <w:rPr>
          <w:rFonts w:ascii="Arial" w:hAnsi="Arial"/>
          <w:i/>
          <w:iCs/>
        </w:rPr>
        <w:t>“</w:t>
      </w:r>
      <w:r w:rsidRPr="00FF5010">
        <w:rPr>
          <w:rFonts w:ascii="Arial" w:hAnsi="Arial"/>
          <w:i/>
          <w:iCs/>
        </w:rPr>
        <w:t>Un bell</w:t>
      </w:r>
      <w:r w:rsidRPr="00FF5010">
        <w:rPr>
          <w:rFonts w:ascii="Arial" w:hAnsi="Arial"/>
          <w:i/>
          <w:iCs/>
        </w:rPr>
        <w:t>’</w:t>
      </w:r>
      <w:r w:rsidRPr="00FF5010">
        <w:rPr>
          <w:rFonts w:ascii="Arial" w:hAnsi="Arial"/>
          <w:i/>
          <w:iCs/>
        </w:rPr>
        <w:t xml:space="preserve">esempio di collaborazione istituzionale </w:t>
      </w:r>
      <w:r w:rsidRPr="00FF5010">
        <w:rPr>
          <w:rFonts w:ascii="Arial" w:hAnsi="Arial"/>
          <w:i/>
          <w:iCs/>
        </w:rPr>
        <w:t xml:space="preserve">– </w:t>
      </w:r>
      <w:r w:rsidRPr="00FF5010">
        <w:rPr>
          <w:rFonts w:ascii="Arial" w:hAnsi="Arial"/>
          <w:b/>
          <w:bCs/>
          <w:i/>
          <w:iCs/>
        </w:rPr>
        <w:t>dichiara il Presidente dell</w:t>
      </w:r>
      <w:r w:rsidRPr="00FF5010">
        <w:rPr>
          <w:rFonts w:ascii="Arial" w:hAnsi="Arial"/>
          <w:b/>
          <w:bCs/>
          <w:i/>
          <w:iCs/>
        </w:rPr>
        <w:t>’</w:t>
      </w:r>
      <w:r w:rsidRPr="00FF5010">
        <w:rPr>
          <w:rFonts w:ascii="Arial" w:hAnsi="Arial"/>
          <w:b/>
          <w:bCs/>
          <w:i/>
          <w:iCs/>
        </w:rPr>
        <w:t>Ente Parco Nazionale del Vesuvio Agostino Casillo</w:t>
      </w:r>
      <w:r w:rsidRPr="00FF5010">
        <w:rPr>
          <w:rFonts w:ascii="Arial" w:hAnsi="Arial"/>
          <w:i/>
          <w:iCs/>
        </w:rPr>
        <w:t xml:space="preserve"> - grazie al quale l</w:t>
      </w:r>
      <w:r w:rsidRPr="00FF5010">
        <w:rPr>
          <w:rFonts w:ascii="Arial" w:hAnsi="Arial"/>
          <w:i/>
          <w:iCs/>
        </w:rPr>
        <w:t>’</w:t>
      </w:r>
      <w:r w:rsidRPr="00FF5010">
        <w:rPr>
          <w:rFonts w:ascii="Arial" w:hAnsi="Arial"/>
          <w:i/>
          <w:iCs/>
        </w:rPr>
        <w:t>intero territorio del Parco avr</w:t>
      </w:r>
      <w:r w:rsidRPr="00FF5010">
        <w:rPr>
          <w:rFonts w:ascii="Arial" w:hAnsi="Arial"/>
          <w:i/>
          <w:iCs/>
        </w:rPr>
        <w:t xml:space="preserve">à </w:t>
      </w:r>
      <w:r w:rsidRPr="00FF5010">
        <w:rPr>
          <w:rFonts w:ascii="Arial" w:hAnsi="Arial"/>
          <w:i/>
          <w:iCs/>
        </w:rPr>
        <w:t xml:space="preserve">finalmente un centro mussale innovativo che si aspettava da moltissimi anni. Il </w:t>
      </w:r>
      <w:r w:rsidRPr="00FF5010">
        <w:rPr>
          <w:rFonts w:ascii="Arial" w:hAnsi="Arial"/>
          <w:i/>
          <w:iCs/>
        </w:rPr>
        <w:t>Museo del Parco Nazionale del Vesuvio sar</w:t>
      </w:r>
      <w:r w:rsidRPr="00FF5010">
        <w:rPr>
          <w:rFonts w:ascii="Arial" w:hAnsi="Arial"/>
          <w:i/>
          <w:iCs/>
        </w:rPr>
        <w:t xml:space="preserve">à </w:t>
      </w:r>
      <w:r w:rsidRPr="00FF5010">
        <w:rPr>
          <w:rFonts w:ascii="Arial" w:hAnsi="Arial"/>
          <w:i/>
          <w:iCs/>
        </w:rPr>
        <w:t>un fiore all</w:t>
      </w:r>
      <w:r w:rsidRPr="00FF5010">
        <w:rPr>
          <w:rFonts w:ascii="Arial" w:hAnsi="Arial"/>
          <w:i/>
          <w:iCs/>
        </w:rPr>
        <w:t>’</w:t>
      </w:r>
      <w:r w:rsidRPr="00FF5010">
        <w:rPr>
          <w:rFonts w:ascii="Arial" w:hAnsi="Arial"/>
          <w:i/>
          <w:iCs/>
        </w:rPr>
        <w:t xml:space="preserve">occhiello della proposta culturale e turistica della nostra area protetta </w:t>
      </w:r>
      <w:r w:rsidRPr="00FF5010">
        <w:rPr>
          <w:rFonts w:ascii="Arial" w:hAnsi="Arial"/>
          <w:b/>
          <w:bCs/>
          <w:i/>
          <w:iCs/>
        </w:rPr>
        <w:t>aggiunge Casillo</w:t>
      </w:r>
      <w:r w:rsidRPr="00FF5010">
        <w:rPr>
          <w:rFonts w:ascii="Arial" w:hAnsi="Arial"/>
          <w:i/>
          <w:iCs/>
        </w:rPr>
        <w:t>.  Metteremo in campo fin da subito il massimo impegno affinch</w:t>
      </w:r>
      <w:r w:rsidRPr="00FF5010">
        <w:rPr>
          <w:rFonts w:ascii="Arial" w:hAnsi="Arial"/>
          <w:i/>
          <w:iCs/>
        </w:rPr>
        <w:t xml:space="preserve">é </w:t>
      </w:r>
      <w:r w:rsidRPr="00FF5010">
        <w:rPr>
          <w:rFonts w:ascii="Arial" w:hAnsi="Arial"/>
          <w:i/>
          <w:iCs/>
        </w:rPr>
        <w:t>il museo diventi in poco tempo un punto di rif</w:t>
      </w:r>
      <w:r w:rsidRPr="00FF5010">
        <w:rPr>
          <w:rFonts w:ascii="Arial" w:hAnsi="Arial"/>
          <w:i/>
          <w:iCs/>
        </w:rPr>
        <w:t xml:space="preserve">erimento anche per scuole del </w:t>
      </w:r>
      <w:proofErr w:type="gramStart"/>
      <w:r w:rsidRPr="00FF5010">
        <w:rPr>
          <w:rFonts w:ascii="Arial" w:hAnsi="Arial"/>
          <w:i/>
          <w:iCs/>
        </w:rPr>
        <w:t>territorio</w:t>
      </w:r>
      <w:r w:rsidRPr="00FF5010">
        <w:rPr>
          <w:rFonts w:ascii="Arial" w:hAnsi="Arial"/>
          <w:i/>
          <w:iCs/>
        </w:rPr>
        <w:t>“</w:t>
      </w:r>
      <w:proofErr w:type="gramEnd"/>
    </w:p>
    <w:p w:rsidR="00EC6997" w:rsidRPr="00FF5010" w:rsidRDefault="00EC6997">
      <w:pPr>
        <w:jc w:val="both"/>
        <w:rPr>
          <w:rFonts w:ascii="Arial" w:eastAsia="Arial" w:hAnsi="Arial" w:cs="Arial"/>
          <w:i/>
          <w:iCs/>
        </w:rPr>
      </w:pPr>
    </w:p>
    <w:p w:rsidR="00EC6997" w:rsidRPr="00FF5010" w:rsidRDefault="00FF5010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Arial" w:eastAsia="Arial" w:hAnsi="Arial" w:cs="Arial"/>
          <w:i/>
          <w:iCs/>
        </w:rPr>
      </w:pPr>
      <w:r w:rsidRPr="00FF5010">
        <w:rPr>
          <w:rFonts w:ascii="Arial" w:hAnsi="Arial"/>
          <w:i/>
          <w:iCs/>
        </w:rPr>
        <w:t xml:space="preserve">"La firma dell'accordo di programma per la gestione del Museo del parco Vesuvio che sta nascendo a Boscoreale </w:t>
      </w:r>
      <w:r w:rsidRPr="00FF5010">
        <w:rPr>
          <w:rFonts w:ascii="Arial" w:hAnsi="Arial"/>
          <w:i/>
          <w:iCs/>
        </w:rPr>
        <w:t xml:space="preserve">è </w:t>
      </w:r>
      <w:r w:rsidRPr="00FF5010">
        <w:rPr>
          <w:rFonts w:ascii="Arial" w:hAnsi="Arial"/>
          <w:i/>
          <w:iCs/>
        </w:rPr>
        <w:t>un elemento di grande rilievo per la citt</w:t>
      </w:r>
      <w:r w:rsidRPr="00FF5010">
        <w:rPr>
          <w:rFonts w:ascii="Arial" w:hAnsi="Arial"/>
          <w:i/>
          <w:iCs/>
        </w:rPr>
        <w:t>à</w:t>
      </w:r>
      <w:r w:rsidRPr="00FF5010">
        <w:rPr>
          <w:rFonts w:ascii="Arial" w:hAnsi="Arial"/>
          <w:i/>
          <w:iCs/>
        </w:rPr>
        <w:t xml:space="preserve">. Non solo costruiamo un polo turistico-didattico in grado </w:t>
      </w:r>
      <w:r w:rsidRPr="00FF5010">
        <w:rPr>
          <w:rFonts w:ascii="Arial" w:hAnsi="Arial"/>
          <w:i/>
          <w:iCs/>
        </w:rPr>
        <w:t xml:space="preserve">di attrarre migliaia di visitatori, ma realizziamo un centro culturale in grado di rafforzare la partecipazione e la coesione sociale della nostra </w:t>
      </w:r>
      <w:proofErr w:type="spellStart"/>
      <w:r w:rsidRPr="00FF5010">
        <w:rPr>
          <w:rFonts w:ascii="Arial" w:hAnsi="Arial"/>
          <w:i/>
          <w:iCs/>
        </w:rPr>
        <w:t>comunit</w:t>
      </w:r>
      <w:r w:rsidRPr="00FF5010">
        <w:rPr>
          <w:rFonts w:ascii="Arial" w:hAnsi="Arial"/>
          <w:i/>
          <w:iCs/>
        </w:rPr>
        <w:t>à</w:t>
      </w:r>
      <w:r w:rsidRPr="00FF5010">
        <w:rPr>
          <w:rFonts w:ascii="Arial" w:hAnsi="Arial"/>
          <w:i/>
          <w:iCs/>
        </w:rPr>
        <w:t>"-</w:t>
      </w:r>
      <w:r w:rsidRPr="00FF5010">
        <w:rPr>
          <w:rFonts w:ascii="Arial" w:hAnsi="Arial"/>
          <w:b/>
          <w:bCs/>
          <w:i/>
          <w:iCs/>
        </w:rPr>
        <w:t>ha</w:t>
      </w:r>
      <w:proofErr w:type="spellEnd"/>
      <w:r w:rsidRPr="00FF5010">
        <w:rPr>
          <w:rFonts w:ascii="Arial" w:hAnsi="Arial"/>
          <w:b/>
          <w:bCs/>
          <w:i/>
          <w:iCs/>
        </w:rPr>
        <w:t xml:space="preserve"> dichiarato il Sindaco di Boscoreale Antonio Diplomatico</w:t>
      </w:r>
      <w:r w:rsidRPr="00FF5010">
        <w:rPr>
          <w:rFonts w:ascii="Arial" w:hAnsi="Arial"/>
          <w:i/>
          <w:iCs/>
        </w:rPr>
        <w:t xml:space="preserve">” </w:t>
      </w:r>
    </w:p>
    <w:p w:rsidR="00EC6997" w:rsidRPr="00FF5010" w:rsidRDefault="00EC6997">
      <w:pPr>
        <w:jc w:val="both"/>
        <w:rPr>
          <w:rFonts w:ascii="Arial" w:eastAsia="Arial" w:hAnsi="Arial" w:cs="Arial"/>
          <w:i/>
          <w:iCs/>
        </w:rPr>
      </w:pPr>
    </w:p>
    <w:p w:rsidR="00EC6997" w:rsidRPr="00FF5010" w:rsidRDefault="00FF5010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i/>
          <w:iCs/>
        </w:rPr>
      </w:pPr>
      <w:r w:rsidRPr="00FF5010">
        <w:rPr>
          <w:rFonts w:ascii="Arial" w:hAnsi="Arial"/>
          <w:i/>
          <w:iCs/>
        </w:rPr>
        <w:t>“</w:t>
      </w:r>
      <w:r w:rsidRPr="00FF5010">
        <w:rPr>
          <w:rFonts w:ascii="Arial" w:hAnsi="Arial"/>
          <w:i/>
          <w:iCs/>
        </w:rPr>
        <w:t>L</w:t>
      </w:r>
      <w:r w:rsidRPr="00FF5010">
        <w:rPr>
          <w:rFonts w:ascii="Arial" w:hAnsi="Arial"/>
          <w:i/>
          <w:iCs/>
        </w:rPr>
        <w:t>’</w:t>
      </w:r>
      <w:r w:rsidRPr="00FF5010">
        <w:rPr>
          <w:rFonts w:ascii="Arial" w:hAnsi="Arial"/>
          <w:i/>
          <w:iCs/>
        </w:rPr>
        <w:t xml:space="preserve">intesa appena sottoscritta </w:t>
      </w:r>
      <w:r w:rsidRPr="00FF5010">
        <w:rPr>
          <w:rFonts w:ascii="Arial" w:hAnsi="Arial"/>
          <w:i/>
          <w:iCs/>
        </w:rPr>
        <w:t xml:space="preserve">è </w:t>
      </w:r>
      <w:r w:rsidRPr="00FF5010">
        <w:rPr>
          <w:rFonts w:ascii="Arial" w:hAnsi="Arial"/>
          <w:i/>
          <w:iCs/>
        </w:rPr>
        <w:t>un se</w:t>
      </w:r>
      <w:r w:rsidRPr="00FF5010">
        <w:rPr>
          <w:rFonts w:ascii="Arial" w:hAnsi="Arial"/>
          <w:i/>
          <w:iCs/>
        </w:rPr>
        <w:t>gnale positivo per tutti coloro che hanno a cuore la natura, la tutela dell</w:t>
      </w:r>
      <w:r w:rsidRPr="00FF5010">
        <w:rPr>
          <w:rFonts w:ascii="Arial" w:hAnsi="Arial"/>
          <w:i/>
          <w:iCs/>
        </w:rPr>
        <w:t>’</w:t>
      </w:r>
      <w:r w:rsidRPr="00FF5010">
        <w:rPr>
          <w:rFonts w:ascii="Arial" w:hAnsi="Arial"/>
          <w:i/>
          <w:iCs/>
        </w:rPr>
        <w:t xml:space="preserve">ambiente, la valorizzazione dei beni culturali, la diffusione della conoscenza scientifica - </w:t>
      </w:r>
      <w:r w:rsidRPr="00FF5010">
        <w:rPr>
          <w:rFonts w:ascii="Arial" w:hAnsi="Arial"/>
          <w:b/>
          <w:bCs/>
          <w:i/>
          <w:iCs/>
        </w:rPr>
        <w:t xml:space="preserve">dichiara il Presidente della Fondazione </w:t>
      </w:r>
      <w:proofErr w:type="spellStart"/>
      <w:r w:rsidRPr="00FF5010">
        <w:rPr>
          <w:rFonts w:ascii="Arial" w:hAnsi="Arial"/>
          <w:b/>
          <w:bCs/>
          <w:i/>
          <w:iCs/>
        </w:rPr>
        <w:t>Cives</w:t>
      </w:r>
      <w:proofErr w:type="spellEnd"/>
      <w:r w:rsidRPr="00FF5010">
        <w:rPr>
          <w:rFonts w:ascii="Arial" w:hAnsi="Arial"/>
          <w:b/>
          <w:bCs/>
          <w:i/>
          <w:iCs/>
        </w:rPr>
        <w:t xml:space="preserve"> Luigi </w:t>
      </w:r>
      <w:proofErr w:type="gramStart"/>
      <w:r w:rsidRPr="00FF5010">
        <w:rPr>
          <w:rFonts w:ascii="Arial" w:hAnsi="Arial"/>
          <w:b/>
          <w:bCs/>
          <w:i/>
          <w:iCs/>
        </w:rPr>
        <w:t xml:space="preserve">Vicinanza </w:t>
      </w:r>
      <w:r w:rsidRPr="00FF5010">
        <w:rPr>
          <w:rFonts w:ascii="Arial" w:hAnsi="Arial"/>
          <w:i/>
          <w:iCs/>
        </w:rPr>
        <w:t>.</w:t>
      </w:r>
      <w:proofErr w:type="gramEnd"/>
      <w:r w:rsidRPr="00FF5010">
        <w:rPr>
          <w:rFonts w:ascii="Arial" w:hAnsi="Arial"/>
          <w:i/>
          <w:iCs/>
        </w:rPr>
        <w:t xml:space="preserve"> Quattro soggetti pubbli</w:t>
      </w:r>
      <w:r w:rsidRPr="00FF5010">
        <w:rPr>
          <w:rFonts w:ascii="Arial" w:hAnsi="Arial"/>
          <w:i/>
          <w:iCs/>
        </w:rPr>
        <w:t>ci diversi hanno trovato un proficuo accordo per far nascere a Boscoreale il museo del parco nazionale del Vesuvio. La sinergia istituzionale appena avviata indica un metodo di lavoro destinato, si spera, a ribaltare una vecchia mentalit</w:t>
      </w:r>
      <w:r w:rsidRPr="00FF5010">
        <w:rPr>
          <w:rFonts w:ascii="Arial" w:hAnsi="Arial"/>
          <w:i/>
          <w:iCs/>
        </w:rPr>
        <w:t>à</w:t>
      </w:r>
      <w:r w:rsidRPr="00FF5010">
        <w:rPr>
          <w:rFonts w:ascii="Arial" w:hAnsi="Arial"/>
          <w:i/>
          <w:iCs/>
        </w:rPr>
        <w:t>. L</w:t>
      </w:r>
      <w:r w:rsidRPr="00FF5010">
        <w:rPr>
          <w:rFonts w:ascii="Arial" w:hAnsi="Arial"/>
          <w:i/>
          <w:iCs/>
        </w:rPr>
        <w:t>’</w:t>
      </w:r>
      <w:r w:rsidRPr="00FF5010">
        <w:rPr>
          <w:rFonts w:ascii="Arial" w:hAnsi="Arial"/>
          <w:i/>
          <w:iCs/>
        </w:rPr>
        <w:t>area vesuviana</w:t>
      </w:r>
      <w:r w:rsidRPr="00FF5010">
        <w:rPr>
          <w:rFonts w:ascii="Arial" w:hAnsi="Arial"/>
          <w:i/>
          <w:iCs/>
        </w:rPr>
        <w:t xml:space="preserve"> </w:t>
      </w:r>
      <w:r w:rsidRPr="00FF5010">
        <w:rPr>
          <w:rFonts w:ascii="Arial" w:hAnsi="Arial"/>
          <w:i/>
          <w:iCs/>
        </w:rPr>
        <w:t xml:space="preserve">è </w:t>
      </w:r>
      <w:r w:rsidRPr="00FF5010">
        <w:rPr>
          <w:rFonts w:ascii="Arial" w:hAnsi="Arial"/>
          <w:i/>
          <w:iCs/>
        </w:rPr>
        <w:t>infatti un concentrato di potenzialit</w:t>
      </w:r>
      <w:r w:rsidRPr="00FF5010">
        <w:rPr>
          <w:rFonts w:ascii="Arial" w:hAnsi="Arial"/>
          <w:i/>
          <w:iCs/>
        </w:rPr>
        <w:t xml:space="preserve">à </w:t>
      </w:r>
      <w:r w:rsidRPr="00FF5010">
        <w:rPr>
          <w:rFonts w:ascii="Arial" w:hAnsi="Arial"/>
          <w:i/>
          <w:iCs/>
        </w:rPr>
        <w:t>inespresse, ciascuno per la sua strada, con i suoi problemi. Da oggi invece Parco del Vesuvio, Osservatorio vesuviano, Comune di Boscoreale e Fondazione CIVES-MAV di Ercolano lavorano insieme per un obiettivo ambiz</w:t>
      </w:r>
      <w:r w:rsidRPr="00FF5010">
        <w:rPr>
          <w:rFonts w:ascii="Arial" w:hAnsi="Arial"/>
          <w:i/>
          <w:iCs/>
        </w:rPr>
        <w:t>ioso: aprire al pubblico in tempi rapidi una struttura museale innovativa e affascinante, all</w:t>
      </w:r>
      <w:r w:rsidRPr="00FF5010">
        <w:rPr>
          <w:rFonts w:ascii="Arial" w:hAnsi="Arial"/>
          <w:i/>
          <w:iCs/>
        </w:rPr>
        <w:t>’</w:t>
      </w:r>
      <w:r w:rsidRPr="00FF5010">
        <w:rPr>
          <w:rFonts w:ascii="Arial" w:hAnsi="Arial"/>
          <w:i/>
          <w:iCs/>
        </w:rPr>
        <w:t>altezza della fama del vulcano di cui racconter</w:t>
      </w:r>
      <w:r w:rsidRPr="00FF5010">
        <w:rPr>
          <w:rFonts w:ascii="Arial" w:hAnsi="Arial"/>
          <w:i/>
          <w:iCs/>
        </w:rPr>
        <w:t xml:space="preserve">à </w:t>
      </w:r>
      <w:r w:rsidRPr="00FF5010">
        <w:rPr>
          <w:rFonts w:ascii="Arial" w:hAnsi="Arial"/>
          <w:i/>
          <w:iCs/>
        </w:rPr>
        <w:t>la storia passata e quella presente. Il MAV, con le competenze accumulate nei primi undici anni di attivit</w:t>
      </w:r>
      <w:r w:rsidRPr="00FF5010">
        <w:rPr>
          <w:rFonts w:ascii="Arial" w:hAnsi="Arial"/>
          <w:i/>
          <w:iCs/>
        </w:rPr>
        <w:t>à</w:t>
      </w:r>
      <w:r w:rsidRPr="00FF5010">
        <w:rPr>
          <w:rFonts w:ascii="Arial" w:hAnsi="Arial"/>
          <w:i/>
          <w:iCs/>
        </w:rPr>
        <w:t>, si p</w:t>
      </w:r>
      <w:r w:rsidRPr="00FF5010">
        <w:rPr>
          <w:rFonts w:ascii="Arial" w:hAnsi="Arial"/>
          <w:i/>
          <w:iCs/>
        </w:rPr>
        <w:t>ropone in questo campo come moderno centro museale e culturale in grado di mettere le proprie capacit</w:t>
      </w:r>
      <w:r w:rsidRPr="00FF5010">
        <w:rPr>
          <w:rFonts w:ascii="Arial" w:hAnsi="Arial"/>
          <w:i/>
          <w:iCs/>
        </w:rPr>
        <w:t xml:space="preserve">à </w:t>
      </w:r>
      <w:r w:rsidRPr="00FF5010">
        <w:rPr>
          <w:rFonts w:ascii="Arial" w:hAnsi="Arial"/>
          <w:i/>
          <w:iCs/>
        </w:rPr>
        <w:t>organizzative e scientifiche a disposizione dell</w:t>
      </w:r>
      <w:r w:rsidRPr="00FF5010">
        <w:rPr>
          <w:rFonts w:ascii="Arial" w:hAnsi="Arial"/>
          <w:i/>
          <w:iCs/>
        </w:rPr>
        <w:t>’</w:t>
      </w:r>
      <w:r w:rsidRPr="00FF5010">
        <w:rPr>
          <w:rFonts w:ascii="Arial" w:hAnsi="Arial"/>
          <w:i/>
          <w:iCs/>
        </w:rPr>
        <w:t>intera nostra regione</w:t>
      </w:r>
      <w:r w:rsidRPr="00FF5010">
        <w:rPr>
          <w:rFonts w:ascii="Arial" w:hAnsi="Arial"/>
          <w:i/>
          <w:iCs/>
        </w:rPr>
        <w:t>”</w:t>
      </w:r>
    </w:p>
    <w:p w:rsidR="00EC6997" w:rsidRPr="00FF5010" w:rsidRDefault="00EC6997"/>
    <w:p w:rsidR="00EC6997" w:rsidRPr="00FF5010" w:rsidRDefault="00FF5010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i/>
          <w:iCs/>
        </w:rPr>
      </w:pPr>
      <w:r w:rsidRPr="00FF5010">
        <w:rPr>
          <w:rFonts w:ascii="Arial" w:hAnsi="Arial"/>
          <w:i/>
          <w:iCs/>
        </w:rPr>
        <w:t>“</w:t>
      </w:r>
      <w:r w:rsidRPr="00FF5010">
        <w:rPr>
          <w:rFonts w:ascii="Arial" w:hAnsi="Arial"/>
          <w:i/>
          <w:iCs/>
        </w:rPr>
        <w:t>L</w:t>
      </w:r>
      <w:r w:rsidRPr="00FF5010">
        <w:rPr>
          <w:rFonts w:ascii="Arial" w:hAnsi="Arial"/>
          <w:i/>
          <w:iCs/>
        </w:rPr>
        <w:t>’</w:t>
      </w:r>
      <w:r w:rsidRPr="00FF5010">
        <w:rPr>
          <w:rFonts w:ascii="Arial" w:hAnsi="Arial"/>
          <w:i/>
          <w:iCs/>
        </w:rPr>
        <w:t xml:space="preserve">Osservatorio Vesuviano-INGV </w:t>
      </w:r>
      <w:r w:rsidRPr="00FF5010">
        <w:rPr>
          <w:rFonts w:ascii="Arial" w:hAnsi="Arial"/>
          <w:i/>
          <w:iCs/>
        </w:rPr>
        <w:t xml:space="preserve">– </w:t>
      </w:r>
      <w:r w:rsidRPr="00FF5010">
        <w:rPr>
          <w:rFonts w:ascii="Arial" w:hAnsi="Arial"/>
          <w:b/>
          <w:bCs/>
          <w:i/>
          <w:iCs/>
        </w:rPr>
        <w:t>dichiara Francesca Bianco Direttore dell</w:t>
      </w:r>
      <w:r w:rsidRPr="00FF5010">
        <w:rPr>
          <w:rFonts w:ascii="Arial" w:hAnsi="Arial"/>
          <w:b/>
          <w:bCs/>
          <w:i/>
          <w:iCs/>
        </w:rPr>
        <w:t>’</w:t>
      </w:r>
      <w:r w:rsidRPr="00FF5010">
        <w:rPr>
          <w:rFonts w:ascii="Arial" w:hAnsi="Arial"/>
          <w:b/>
          <w:bCs/>
          <w:i/>
          <w:iCs/>
        </w:rPr>
        <w:t xml:space="preserve">INGV di Napoli </w:t>
      </w:r>
      <w:r w:rsidRPr="00FF5010">
        <w:rPr>
          <w:rFonts w:ascii="Arial" w:hAnsi="Arial"/>
          <w:i/>
          <w:iCs/>
        </w:rPr>
        <w:t>-  ha collaborato alla ideazione e progettazione del percorso museale declinando nei diversi allestimenti il ruolo del vulcano,</w:t>
      </w:r>
      <w:r w:rsidRPr="00FF5010">
        <w:rPr>
          <w:rFonts w:ascii="Arial" w:hAnsi="Arial"/>
          <w:i/>
          <w:iCs/>
        </w:rPr>
        <w:t> </w:t>
      </w:r>
      <w:r w:rsidRPr="00FF5010">
        <w:rPr>
          <w:rFonts w:ascii="Arial" w:hAnsi="Arial"/>
          <w:i/>
          <w:iCs/>
        </w:rPr>
        <w:t>il Vesuvio, sul territorio, sulla ricchezza dei suoli vulcanici e sul loro utilizzo, sull</w:t>
      </w:r>
      <w:r w:rsidRPr="00FF5010">
        <w:rPr>
          <w:rFonts w:ascii="Arial" w:hAnsi="Arial"/>
          <w:i/>
          <w:iCs/>
        </w:rPr>
        <w:t>’</w:t>
      </w:r>
      <w:r w:rsidRPr="00FF5010">
        <w:rPr>
          <w:rFonts w:ascii="Arial" w:hAnsi="Arial"/>
          <w:i/>
          <w:iCs/>
        </w:rPr>
        <w:t>uso dei materiali vulca</w:t>
      </w:r>
      <w:r w:rsidRPr="00FF5010">
        <w:rPr>
          <w:rFonts w:ascii="Arial" w:hAnsi="Arial"/>
          <w:i/>
          <w:iCs/>
        </w:rPr>
        <w:t>nici da parte dell</w:t>
      </w:r>
      <w:r w:rsidRPr="00FF5010">
        <w:rPr>
          <w:rFonts w:ascii="Arial" w:hAnsi="Arial"/>
          <w:i/>
          <w:iCs/>
        </w:rPr>
        <w:t>’</w:t>
      </w:r>
      <w:r w:rsidRPr="00FF5010">
        <w:rPr>
          <w:rFonts w:ascii="Arial" w:hAnsi="Arial"/>
          <w:i/>
          <w:iCs/>
        </w:rPr>
        <w:t>uomo. In territori come questi, dove si pensa spesso che il vulcano sia la fine di tutto, noi raccontiamo come invece il Vesuvio sia il punto di partenza per un</w:t>
      </w:r>
      <w:r w:rsidRPr="00FF5010">
        <w:rPr>
          <w:rFonts w:ascii="Arial" w:hAnsi="Arial"/>
          <w:i/>
          <w:iCs/>
        </w:rPr>
        <w:t>’</w:t>
      </w:r>
      <w:r w:rsidRPr="00FF5010">
        <w:rPr>
          <w:rFonts w:ascii="Arial" w:hAnsi="Arial"/>
          <w:i/>
          <w:iCs/>
        </w:rPr>
        <w:t>adeguata conoscenza del territorio e per tessere quella rete di consapevolez</w:t>
      </w:r>
      <w:r w:rsidRPr="00FF5010">
        <w:rPr>
          <w:rFonts w:ascii="Arial" w:hAnsi="Arial"/>
          <w:i/>
          <w:iCs/>
        </w:rPr>
        <w:t>za che poi fa cultura.</w:t>
      </w:r>
      <w:r w:rsidRPr="00FF5010">
        <w:rPr>
          <w:rFonts w:ascii="Arial" w:hAnsi="Arial"/>
          <w:i/>
          <w:iCs/>
        </w:rPr>
        <w:t>”</w:t>
      </w:r>
    </w:p>
    <w:p w:rsidR="00EC6997" w:rsidRPr="00FF5010" w:rsidRDefault="00EC6997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i/>
          <w:iCs/>
        </w:rPr>
      </w:pPr>
    </w:p>
    <w:p w:rsidR="00EC6997" w:rsidRPr="00FF5010" w:rsidRDefault="00EC6997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i/>
          <w:iCs/>
        </w:rPr>
      </w:pPr>
    </w:p>
    <w:p w:rsidR="00EC6997" w:rsidRPr="00FF5010" w:rsidRDefault="00FF5010">
      <w:pPr>
        <w:rPr>
          <w:rFonts w:ascii="Verdana" w:eastAsia="Verdana" w:hAnsi="Verdana" w:cs="Verdana"/>
          <w:b/>
          <w:bCs/>
          <w:color w:val="1F497D"/>
          <w:u w:color="1F497D"/>
        </w:rPr>
      </w:pPr>
      <w:r w:rsidRPr="00FF5010">
        <w:rPr>
          <w:rFonts w:ascii="Verdana" w:hAnsi="Verdana"/>
          <w:b/>
          <w:bCs/>
          <w:color w:val="1F497D"/>
          <w:u w:color="1F497D"/>
        </w:rPr>
        <w:t>____________________________</w:t>
      </w:r>
    </w:p>
    <w:p w:rsidR="00EC6997" w:rsidRPr="00FF5010" w:rsidRDefault="00FF5010">
      <w:pPr>
        <w:rPr>
          <w:rFonts w:ascii="Verdana" w:eastAsia="Verdana" w:hAnsi="Verdana" w:cs="Verdana"/>
          <w:b/>
          <w:bCs/>
          <w:color w:val="1F497D"/>
          <w:u w:color="1F497D"/>
        </w:rPr>
      </w:pPr>
      <w:r w:rsidRPr="00FF5010">
        <w:rPr>
          <w:rFonts w:ascii="Verdana" w:hAnsi="Verdana"/>
          <w:b/>
          <w:bCs/>
          <w:color w:val="1F497D"/>
          <w:u w:color="1F497D"/>
        </w:rPr>
        <w:t xml:space="preserve">Promozione e Comunicazione </w:t>
      </w:r>
    </w:p>
    <w:p w:rsidR="00EC6997" w:rsidRPr="00FF5010" w:rsidRDefault="00FF5010">
      <w:pPr>
        <w:rPr>
          <w:rFonts w:ascii="Verdana" w:eastAsia="Verdana" w:hAnsi="Verdana" w:cs="Verdana"/>
          <w:b/>
          <w:bCs/>
          <w:color w:val="1F497D"/>
          <w:u w:color="1F497D"/>
        </w:rPr>
      </w:pPr>
      <w:r w:rsidRPr="00FF5010">
        <w:rPr>
          <w:rFonts w:ascii="Verdana" w:hAnsi="Verdana"/>
          <w:b/>
          <w:bCs/>
          <w:color w:val="1F497D"/>
          <w:u w:color="1F497D"/>
        </w:rPr>
        <w:t>Ente Parco Nazionale del Vesuvio</w:t>
      </w:r>
    </w:p>
    <w:p w:rsidR="00EC6997" w:rsidRPr="00FF5010" w:rsidRDefault="00FF5010">
      <w:pPr>
        <w:rPr>
          <w:rFonts w:ascii="Verdana" w:eastAsia="Verdana" w:hAnsi="Verdana" w:cs="Verdana"/>
          <w:color w:val="1F497D"/>
          <w:u w:color="1F497D"/>
        </w:rPr>
      </w:pPr>
      <w:r w:rsidRPr="00FF5010">
        <w:rPr>
          <w:rFonts w:ascii="Verdana" w:hAnsi="Verdana"/>
          <w:color w:val="1F497D"/>
          <w:u w:color="1F497D"/>
        </w:rPr>
        <w:t xml:space="preserve">Il Responsabile </w:t>
      </w:r>
    </w:p>
    <w:p w:rsidR="00EC6997" w:rsidRPr="00FF5010" w:rsidRDefault="00FF5010">
      <w:pPr>
        <w:rPr>
          <w:rFonts w:ascii="Verdana" w:eastAsia="Verdana" w:hAnsi="Verdana" w:cs="Verdana"/>
          <w:i/>
          <w:iCs/>
          <w:color w:val="1F497D"/>
          <w:u w:color="1F497D"/>
        </w:rPr>
      </w:pPr>
      <w:r w:rsidRPr="00FF5010">
        <w:rPr>
          <w:rFonts w:ascii="Verdana" w:hAnsi="Verdana"/>
          <w:i/>
          <w:iCs/>
          <w:color w:val="1F497D"/>
          <w:u w:color="1F497D"/>
        </w:rPr>
        <w:t>dott. Giovanni Romano</w:t>
      </w:r>
    </w:p>
    <w:p w:rsidR="00EC6997" w:rsidRPr="00FF5010" w:rsidRDefault="00FF5010">
      <w:pPr>
        <w:rPr>
          <w:rFonts w:ascii="Verdana" w:eastAsia="Verdana" w:hAnsi="Verdana" w:cs="Verdana"/>
          <w:color w:val="1F497D"/>
          <w:u w:color="1F497D"/>
        </w:rPr>
      </w:pPr>
      <w:r w:rsidRPr="00FF5010">
        <w:rPr>
          <w:rFonts w:ascii="Verdana" w:hAnsi="Verdana"/>
          <w:color w:val="1F497D"/>
          <w:u w:color="1F497D"/>
        </w:rPr>
        <w:t>TEL. +39 081 8653928</w:t>
      </w:r>
    </w:p>
    <w:p w:rsidR="00EC6997" w:rsidRPr="00FF5010" w:rsidRDefault="00FF5010">
      <w:pPr>
        <w:rPr>
          <w:rFonts w:ascii="Verdana" w:eastAsia="Verdana" w:hAnsi="Verdana" w:cs="Verdana"/>
          <w:color w:val="1F497D"/>
          <w:u w:color="1F497D"/>
          <w:lang w:val="en-US"/>
        </w:rPr>
      </w:pPr>
      <w:r w:rsidRPr="00FF5010">
        <w:rPr>
          <w:rFonts w:ascii="Verdana" w:hAnsi="Verdana"/>
          <w:color w:val="1F497D"/>
          <w:u w:color="1F497D"/>
          <w:lang w:val="en-US"/>
        </w:rPr>
        <w:t>FAX. +39 081 8653908</w:t>
      </w:r>
    </w:p>
    <w:p w:rsidR="00EC6997" w:rsidRPr="00FF5010" w:rsidRDefault="00FF5010">
      <w:r w:rsidRPr="00FF5010">
        <w:rPr>
          <w:rFonts w:ascii="Verdana" w:hAnsi="Verdana"/>
          <w:color w:val="1F497D"/>
          <w:u w:color="1F497D"/>
          <w:lang w:val="en-US"/>
        </w:rPr>
        <w:t xml:space="preserve">MAIL </w:t>
      </w:r>
      <w:hyperlink r:id="rId8" w:history="1">
        <w:r w:rsidRPr="00FF5010">
          <w:rPr>
            <w:rStyle w:val="Hyperlink0"/>
            <w:sz w:val="22"/>
            <w:szCs w:val="22"/>
          </w:rPr>
          <w:t>gromano@epnv.it</w:t>
        </w:r>
      </w:hyperlink>
    </w:p>
    <w:sectPr w:rsidR="00EC6997" w:rsidRPr="00FF5010">
      <w:headerReference w:type="default" r:id="rId9"/>
      <w:footerReference w:type="default" r:id="rId10"/>
      <w:pgSz w:w="11900" w:h="16840"/>
      <w:pgMar w:top="851" w:right="1134" w:bottom="426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5010">
      <w:r>
        <w:separator/>
      </w:r>
    </w:p>
  </w:endnote>
  <w:endnote w:type="continuationSeparator" w:id="0">
    <w:p w:rsidR="00000000" w:rsidRDefault="00FF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97" w:rsidRDefault="00EC699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5010">
      <w:r>
        <w:separator/>
      </w:r>
    </w:p>
  </w:footnote>
  <w:footnote w:type="continuationSeparator" w:id="0">
    <w:p w:rsidR="00000000" w:rsidRDefault="00FF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97" w:rsidRDefault="00EC699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97"/>
    <w:rsid w:val="00EC6997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DE57"/>
  <w15:docId w15:val="{81C686AF-E224-4C1B-B293-93F00F7C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pPr>
      <w:jc w:val="center"/>
    </w:pPr>
    <w:rPr>
      <w:rFonts w:ascii="Arial" w:hAnsi="Arial" w:cs="Arial Unicode MS"/>
      <w:b/>
      <w:bCs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ottotitolo">
    <w:name w:val="Subtitle"/>
    <w:pPr>
      <w:keepNext/>
    </w:pPr>
    <w:rPr>
      <w:rFonts w:ascii="Helvetica Neue" w:hAnsi="Helvetica Neue"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outline w:val="0"/>
      <w:color w:val="0000FF"/>
      <w:sz w:val="20"/>
      <w:szCs w:val="20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ano@epnv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gromano</dc:creator>
  <cp:lastModifiedBy>gromano</cp:lastModifiedBy>
  <cp:revision>2</cp:revision>
  <dcterms:created xsi:type="dcterms:W3CDTF">2019-08-01T07:02:00Z</dcterms:created>
  <dcterms:modified xsi:type="dcterms:W3CDTF">2019-08-01T07:02:00Z</dcterms:modified>
</cp:coreProperties>
</file>