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ate"/>
        <w:tabs>
          <w:tab w:val="left" w:pos="3321"/>
        </w:tabs>
        <w:rPr>
          <w:rStyle w:val="Nessuno"/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cs="Arial" w:hAnsi="Arial" w:eastAsia="Arial"/>
          <w:sz w:val="24"/>
          <w:szCs w:val="24"/>
        </w:rPr>
        <w:tab/>
      </w:r>
    </w:p>
    <w:p>
      <w:pPr>
        <w:pStyle w:val="Normal.0"/>
        <w:tabs>
          <w:tab w:val="left" w:pos="6387"/>
        </w:tabs>
        <w:rPr>
          <w:rStyle w:val="Nessuno"/>
          <w:rFonts w:ascii="Arial" w:cs="Arial" w:hAnsi="Arial" w:eastAsia="Arial"/>
          <w:i w:val="1"/>
          <w:iCs w:val="1"/>
          <w:sz w:val="24"/>
          <w:szCs w:val="24"/>
        </w:rPr>
      </w:pPr>
      <w:r>
        <w:rPr>
          <w:rStyle w:val="Nessuno"/>
          <w:rFonts w:ascii="Arial" w:hAnsi="Arial"/>
          <w:i w:val="1"/>
          <w:iCs w:val="1"/>
          <w:sz w:val="24"/>
          <w:szCs w:val="24"/>
          <w:rtl w:val="0"/>
          <w:lang w:val="it-IT"/>
        </w:rPr>
        <w:t>Ottaviano 0</w:t>
      </w:r>
      <w:r>
        <w:rPr>
          <w:rStyle w:val="Nessuno"/>
          <w:rFonts w:ascii="Arial" w:hAnsi="Arial"/>
          <w:i w:val="1"/>
          <w:iCs w:val="1"/>
          <w:sz w:val="24"/>
          <w:szCs w:val="24"/>
          <w:rtl w:val="0"/>
          <w:lang w:val="it-IT"/>
        </w:rPr>
        <w:t>8</w:t>
      </w:r>
      <w:r>
        <w:rPr>
          <w:rStyle w:val="Nessuno"/>
          <w:rFonts w:ascii="Arial" w:hAnsi="Arial"/>
          <w:i w:val="1"/>
          <w:iCs w:val="1"/>
          <w:sz w:val="24"/>
          <w:szCs w:val="24"/>
          <w:rtl w:val="0"/>
          <w:lang w:val="it-IT"/>
        </w:rPr>
        <w:t>/08/2019</w:t>
      </w:r>
    </w:p>
    <w:p>
      <w:pPr>
        <w:pStyle w:val="Normal.0"/>
        <w:tabs>
          <w:tab w:val="left" w:pos="6387"/>
        </w:tabs>
        <w:jc w:val="center"/>
        <w:rPr>
          <w:rStyle w:val="Nessuno"/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Normal.0"/>
        <w:tabs>
          <w:tab w:val="left" w:pos="6387"/>
        </w:tabs>
        <w:jc w:val="center"/>
        <w:rPr>
          <w:rStyle w:val="Nessuno"/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u w:val="single"/>
          <w:rtl w:val="0"/>
          <w:lang w:val="it-IT"/>
        </w:rPr>
        <w:t>COMUNICATO STAMPA</w:t>
      </w:r>
    </w:p>
    <w:p>
      <w:pPr>
        <w:pStyle w:val="Normal.0"/>
        <w:tabs>
          <w:tab w:val="left" w:pos="6387"/>
        </w:tabs>
        <w:rPr>
          <w:rStyle w:val="Nessuno"/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6387"/>
        </w:tabs>
        <w:jc w:val="center"/>
        <w:rPr>
          <w:rStyle w:val="Nessuno"/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6387"/>
        </w:tabs>
        <w:jc w:val="center"/>
      </w:pPr>
      <w:r>
        <w:rPr>
          <w:rStyle w:val="Nessuno"/>
          <w:rFonts w:ascii="Arial" w:hAnsi="Arial"/>
          <w:b w:val="1"/>
          <w:bCs w:val="1"/>
          <w:sz w:val="28"/>
          <w:szCs w:val="28"/>
          <w:rtl w:val="0"/>
          <w:lang w:val="it-IT"/>
        </w:rPr>
        <w:t>Parco Nazionale del Vesuvio:</w:t>
      </w:r>
      <w:r>
        <w:rPr>
          <w:rStyle w:val="Nessuno"/>
          <w:rFonts w:ascii="Arial" w:hAnsi="Arial"/>
          <w:b w:val="1"/>
          <w:bCs w:val="1"/>
          <w:sz w:val="28"/>
          <w:szCs w:val="28"/>
          <w:rtl w:val="0"/>
          <w:lang w:val="it-IT"/>
        </w:rPr>
        <w:t xml:space="preserve"> apre il secondo cantiere del Grande Progetto Vesuvio. Partiti i lavori sul sentiero n.7 </w:t>
      </w:r>
      <w:r>
        <w:rPr>
          <w:rStyle w:val="Nessuno"/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8"/>
          <w:szCs w:val="28"/>
          <w:rtl w:val="0"/>
          <w:lang w:val="it-IT"/>
        </w:rPr>
        <w:t>Il vallone della Profica</w:t>
      </w:r>
      <w:r>
        <w:rPr>
          <w:rStyle w:val="Nessuno"/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>”</w:t>
      </w:r>
    </w:p>
    <w:p>
      <w:pPr>
        <w:pStyle w:val="Normal.0"/>
        <w:tabs>
          <w:tab w:val="left" w:pos="6387"/>
        </w:tabs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240" w:lineRule="atLeast"/>
        <w:ind w:firstLine="567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Sono partiti ufficialmente i lavori di riqualificazione del sentiero n.7 del Parco Nazionale del Vesuvio denominato </w:t>
      </w:r>
      <w:r>
        <w:rPr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Fonts w:ascii="Arial" w:hAnsi="Arial"/>
          <w:sz w:val="24"/>
          <w:szCs w:val="24"/>
          <w:rtl w:val="0"/>
          <w:lang w:val="it-IT"/>
        </w:rPr>
        <w:t>Il Vallone della Profica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” </w:t>
      </w:r>
      <w:r>
        <w:rPr>
          <w:rFonts w:ascii="Arial" w:hAnsi="Arial"/>
          <w:sz w:val="24"/>
          <w:szCs w:val="24"/>
          <w:rtl w:val="0"/>
          <w:lang w:val="it-IT"/>
        </w:rPr>
        <w:t xml:space="preserve">previsti nel Masterplan del </w:t>
      </w:r>
      <w:r>
        <w:rPr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Fonts w:ascii="Arial" w:hAnsi="Arial"/>
          <w:sz w:val="24"/>
          <w:szCs w:val="24"/>
          <w:rtl w:val="0"/>
          <w:lang w:val="it-IT"/>
        </w:rPr>
        <w:t>Grande Progetto Vesuvio</w:t>
      </w:r>
      <w:r>
        <w:rPr>
          <w:rFonts w:ascii="Arial" w:hAnsi="Arial" w:hint="default"/>
          <w:sz w:val="24"/>
          <w:szCs w:val="24"/>
          <w:rtl w:val="0"/>
          <w:lang w:val="it-IT"/>
        </w:rPr>
        <w:t>”</w:t>
      </w:r>
      <w:r>
        <w:rPr>
          <w:rFonts w:ascii="Arial" w:hAnsi="Arial"/>
          <w:sz w:val="24"/>
          <w:szCs w:val="24"/>
          <w:rtl w:val="0"/>
          <w:lang w:val="it-IT"/>
        </w:rPr>
        <w:t>. Il progetto prevede la riqualificazione di tutto il tracciato di 4,5 km con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implementazione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interconnessione mancante con il sentiero numero 1 </w:t>
      </w:r>
      <w:r>
        <w:rPr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Fonts w:ascii="Arial" w:hAnsi="Arial"/>
          <w:sz w:val="24"/>
          <w:szCs w:val="24"/>
          <w:rtl w:val="0"/>
          <w:lang w:val="it-IT"/>
        </w:rPr>
        <w:t>La valle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inferno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” </w:t>
      </w:r>
      <w:r>
        <w:rPr>
          <w:rFonts w:ascii="Arial" w:hAnsi="Arial"/>
          <w:sz w:val="24"/>
          <w:szCs w:val="24"/>
          <w:rtl w:val="0"/>
          <w:lang w:val="it-IT"/>
        </w:rPr>
        <w:t>attraverso la creazione di una scala in legno per superare il dislivello. I lavori permetteranno di migliorare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accessibilit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di turisti e cittadini alla rete di mobilit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sostenibile dal versante interno del Parco in particolare dalla zona alta del comune di San Giuseppe Vesuviano da dove parte il sentiero.</w:t>
      </w:r>
    </w:p>
    <w:p>
      <w:pPr>
        <w:pStyle w:val="Normal.0"/>
        <w:spacing w:line="240" w:lineRule="atLeast"/>
        <w:ind w:firstLine="567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jc w:val="both"/>
        <w:rPr>
          <w:rStyle w:val="Nessuno"/>
          <w:rFonts w:ascii="Arial" w:cs="Arial" w:hAnsi="Arial" w:eastAsia="Arial"/>
          <w:sz w:val="24"/>
          <w:szCs w:val="24"/>
          <w:shd w:val="clear" w:color="auto" w:fill="ffffff"/>
        </w:rPr>
      </w:pPr>
      <w:r>
        <w:rPr>
          <w:rStyle w:val="Nessuno"/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“</w:t>
      </w:r>
      <w:r>
        <w:rPr>
          <w:rStyle w:val="Nessuno"/>
          <w:rFonts w:ascii="Arial" w:hAnsi="Arial"/>
          <w:sz w:val="24"/>
          <w:szCs w:val="24"/>
          <w:shd w:val="clear" w:color="auto" w:fill="ffffff"/>
          <w:rtl w:val="0"/>
          <w:lang w:val="it-IT"/>
        </w:rPr>
        <w:t>Con l</w:t>
      </w:r>
      <w:r>
        <w:rPr>
          <w:rStyle w:val="Nessuno"/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shd w:val="clear" w:color="auto" w:fill="ffffff"/>
          <w:rtl w:val="0"/>
          <w:lang w:val="it-IT"/>
        </w:rPr>
        <w:t>apertura di questo secondo cantiere stiamo procedendo spediti nella fase di realizzazione del Grande Progetto Vesuvio</w:t>
      </w:r>
      <w:r>
        <w:rPr>
          <w:rStyle w:val="Nessuno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it-IT"/>
        </w:rPr>
        <w:t>-</w:t>
      </w:r>
      <w:r>
        <w:rPr>
          <w:rStyle w:val="Nessuno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it-IT"/>
        </w:rPr>
        <w:t>spiega Agostino Casillo Presidente dell</w:t>
      </w:r>
      <w:r>
        <w:rPr>
          <w:rStyle w:val="Nessuno"/>
          <w:rFonts w:ascii="Arial" w:hAnsi="Arial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it-IT"/>
        </w:rPr>
        <w:t>Ente Parco Nazionale del Vesuvio</w:t>
      </w:r>
      <w:r>
        <w:rPr>
          <w:rStyle w:val="Nessuno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it-IT"/>
        </w:rPr>
        <w:t>-</w:t>
      </w:r>
      <w:r>
        <w:rPr>
          <w:rStyle w:val="Nessuno"/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 I lavori di riqualificazione del sentiero n7 con l</w:t>
      </w:r>
      <w:r>
        <w:rPr>
          <w:rStyle w:val="Nessuno"/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shd w:val="clear" w:color="auto" w:fill="ffffff"/>
          <w:rtl w:val="0"/>
          <w:lang w:val="it-IT"/>
        </w:rPr>
        <w:t>implementazione data dall</w:t>
      </w:r>
      <w:r>
        <w:rPr>
          <w:rStyle w:val="Nessuno"/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shd w:val="clear" w:color="auto" w:fill="ffffff"/>
          <w:rtl w:val="0"/>
          <w:lang w:val="it-IT"/>
        </w:rPr>
        <w:t>intercessione con il sentiero n1 permetteranno a turisti e cittadini di poter raggiungere tutti i siti di interesse del nostro Parco in maniera sostenibile ed attraversando una delle aree pi</w:t>
      </w:r>
      <w:r>
        <w:rPr>
          <w:rStyle w:val="Nessuno"/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ù </w:t>
      </w:r>
      <w:r>
        <w:rPr>
          <w:rStyle w:val="Nessuno"/>
          <w:rFonts w:ascii="Arial" w:hAnsi="Arial"/>
          <w:sz w:val="24"/>
          <w:szCs w:val="24"/>
          <w:shd w:val="clear" w:color="auto" w:fill="ffffff"/>
          <w:rtl w:val="0"/>
          <w:lang w:val="it-IT"/>
        </w:rPr>
        <w:t>belle e ricche di biodiversit</w:t>
      </w:r>
      <w:r>
        <w:rPr>
          <w:rStyle w:val="Nessuno"/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-continua Casillo- </w:t>
      </w:r>
      <w:r>
        <w:rPr>
          <w:rStyle w:val="Nessuno"/>
          <w:rFonts w:ascii="Arial" w:hAnsi="Arial"/>
          <w:sz w:val="24"/>
          <w:szCs w:val="24"/>
          <w:shd w:val="clear" w:color="auto" w:fill="ffffff"/>
          <w:rtl w:val="0"/>
          <w:lang w:val="it-IT"/>
        </w:rPr>
        <w:t>L</w:t>
      </w:r>
      <w:r>
        <w:rPr>
          <w:rStyle w:val="Nessuno"/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Style w:val="Nessuno"/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obiettivo finale, attraverso la realizzazione di questa infrastruttura green,  </w:t>
      </w:r>
      <w:r>
        <w:rPr>
          <w:rStyle w:val="Nessuno"/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è </w:t>
      </w:r>
      <w:r>
        <w:rPr>
          <w:rStyle w:val="Nessuno"/>
          <w:rFonts w:ascii="Arial" w:hAnsi="Arial"/>
          <w:sz w:val="24"/>
          <w:szCs w:val="24"/>
          <w:shd w:val="clear" w:color="auto" w:fill="ffffff"/>
          <w:rtl w:val="0"/>
          <w:lang w:val="it-IT"/>
        </w:rPr>
        <w:t>quello di stimolare ulteriormente la nascita di piccole attivit</w:t>
      </w:r>
      <w:r>
        <w:rPr>
          <w:rStyle w:val="Nessuno"/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4"/>
          <w:szCs w:val="24"/>
          <w:shd w:val="clear" w:color="auto" w:fill="ffffff"/>
          <w:rtl w:val="0"/>
          <w:lang w:val="it-IT"/>
        </w:rPr>
        <w:t>ricettive ed aziende di servizi turistici, un trend che negli ultimi anni si sta gi</w:t>
      </w:r>
      <w:r>
        <w:rPr>
          <w:rStyle w:val="Nessuno"/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24"/>
          <w:szCs w:val="24"/>
          <w:shd w:val="clear" w:color="auto" w:fill="ffffff"/>
          <w:rtl w:val="0"/>
          <w:lang w:val="it-IT"/>
        </w:rPr>
        <w:t>registrando in tutti i Comuni del Parco</w:t>
      </w:r>
      <w:r>
        <w:rPr>
          <w:rStyle w:val="Nessuno"/>
          <w:rFonts w:ascii="Arial" w:hAnsi="Arial" w:hint="default"/>
          <w:sz w:val="24"/>
          <w:szCs w:val="24"/>
          <w:shd w:val="clear" w:color="auto" w:fill="ffffff"/>
          <w:rtl w:val="0"/>
          <w:lang w:val="it-IT"/>
        </w:rPr>
        <w:t>”</w:t>
      </w:r>
      <w:r>
        <w:rPr>
          <w:rStyle w:val="Nessuno"/>
          <w:rFonts w:ascii="Arial" w:hAnsi="Arial"/>
          <w:sz w:val="24"/>
          <w:szCs w:val="24"/>
          <w:shd w:val="clear" w:color="auto" w:fill="ffffff"/>
          <w:rtl w:val="0"/>
          <w:lang w:val="it-IT"/>
        </w:rPr>
        <w:t xml:space="preserve">. </w:t>
      </w:r>
    </w:p>
    <w:p>
      <w:pPr>
        <w:pStyle w:val="Normal.0"/>
        <w:jc w:val="both"/>
        <w:rPr>
          <w:rStyle w:val="Nessuno"/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Normal.0"/>
        <w:jc w:val="both"/>
        <w:rPr>
          <w:rStyle w:val="Nessuno"/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Normal.0"/>
        <w:jc w:val="both"/>
        <w:rPr>
          <w:rStyle w:val="Nessuno"/>
          <w:rFonts w:ascii="Arial" w:cs="Arial" w:hAnsi="Arial" w:eastAsia="Arial"/>
          <w:i w:val="1"/>
          <w:iCs w:val="1"/>
          <w:sz w:val="24"/>
          <w:szCs w:val="24"/>
          <w:shd w:val="clear" w:color="auto" w:fill="ffffff"/>
        </w:rPr>
      </w:pPr>
    </w:p>
    <w:p>
      <w:pPr>
        <w:pStyle w:val="Normal.0"/>
        <w:rPr>
          <w:rStyle w:val="Nessuno"/>
          <w:rFonts w:ascii="Verdana" w:cs="Verdana" w:hAnsi="Verdana" w:eastAsia="Verdana"/>
          <w:b w:val="1"/>
          <w:bCs w:val="1"/>
          <w:outline w:val="0"/>
          <w:color w:val="1f497d"/>
          <w:u w:color="1f497d"/>
          <w14:textFill>
            <w14:solidFill>
              <w14:srgbClr w14:val="1F497D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1f497d"/>
          <w:u w:color="1f497d"/>
          <w:rtl w:val="0"/>
          <w:lang w:val="it-IT"/>
          <w14:textFill>
            <w14:solidFill>
              <w14:srgbClr w14:val="1F497D"/>
            </w14:solidFill>
          </w14:textFill>
        </w:rPr>
        <w:t xml:space="preserve">Promozione e Comunicazione </w:t>
      </w:r>
    </w:p>
    <w:p>
      <w:pPr>
        <w:pStyle w:val="Normal.0"/>
        <w:rPr>
          <w:rStyle w:val="Nessuno"/>
          <w:rFonts w:ascii="Verdana" w:cs="Verdana" w:hAnsi="Verdana" w:eastAsia="Verdana"/>
          <w:b w:val="1"/>
          <w:bCs w:val="1"/>
          <w:outline w:val="0"/>
          <w:color w:val="1f497d"/>
          <w:u w:color="1f497d"/>
          <w14:textFill>
            <w14:solidFill>
              <w14:srgbClr w14:val="1F497D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1f497d"/>
          <w:u w:color="1f497d"/>
          <w:rtl w:val="0"/>
          <w:lang w:val="it-IT"/>
          <w14:textFill>
            <w14:solidFill>
              <w14:srgbClr w14:val="1F497D"/>
            </w14:solidFill>
          </w14:textFill>
        </w:rPr>
        <w:t>Ente Parco Nazionale del Vesuvio</w:t>
      </w:r>
    </w:p>
    <w:p>
      <w:pPr>
        <w:pStyle w:val="Normal.0"/>
        <w:rPr>
          <w:rStyle w:val="Nessuno"/>
          <w:rFonts w:ascii="Verdana" w:cs="Verdana" w:hAnsi="Verdana" w:eastAsia="Verdana"/>
          <w:outline w:val="0"/>
          <w:color w:val="1f497d"/>
          <w:u w:color="1f497d"/>
          <w14:textFill>
            <w14:solidFill>
              <w14:srgbClr w14:val="1F497D"/>
            </w14:solidFill>
          </w14:textFill>
        </w:rPr>
      </w:pPr>
      <w:r>
        <w:rPr>
          <w:rStyle w:val="Nessuno"/>
          <w:rFonts w:ascii="Verdana" w:hAnsi="Verdana"/>
          <w:outline w:val="0"/>
          <w:color w:val="1f497d"/>
          <w:u w:color="1f497d"/>
          <w:rtl w:val="0"/>
          <w:lang w:val="it-IT"/>
          <w14:textFill>
            <w14:solidFill>
              <w14:srgbClr w14:val="1F497D"/>
            </w14:solidFill>
          </w14:textFill>
        </w:rPr>
        <w:t xml:space="preserve">Il Responsabile </w:t>
      </w:r>
    </w:p>
    <w:p>
      <w:pPr>
        <w:pStyle w:val="Normal.0"/>
        <w:rPr>
          <w:rStyle w:val="Nessuno"/>
          <w:rFonts w:ascii="Verdana" w:cs="Verdana" w:hAnsi="Verdana" w:eastAsia="Verdana"/>
          <w:i w:val="1"/>
          <w:iCs w:val="1"/>
          <w:outline w:val="0"/>
          <w:color w:val="1f497d"/>
          <w:u w:color="1f497d"/>
          <w14:textFill>
            <w14:solidFill>
              <w14:srgbClr w14:val="1F497D"/>
            </w14:solidFill>
          </w14:textFill>
        </w:rPr>
      </w:pPr>
      <w:r>
        <w:rPr>
          <w:rStyle w:val="Nessuno"/>
          <w:rFonts w:ascii="Verdana" w:hAnsi="Verdana"/>
          <w:i w:val="1"/>
          <w:iCs w:val="1"/>
          <w:outline w:val="0"/>
          <w:color w:val="1f497d"/>
          <w:u w:color="1f497d"/>
          <w:rtl w:val="0"/>
          <w:lang w:val="it-IT"/>
          <w14:textFill>
            <w14:solidFill>
              <w14:srgbClr w14:val="1F497D"/>
            </w14:solidFill>
          </w14:textFill>
        </w:rPr>
        <w:t>dott. Giovanni Romano</w:t>
      </w:r>
    </w:p>
    <w:p>
      <w:pPr>
        <w:pStyle w:val="Normal.0"/>
        <w:rPr>
          <w:rStyle w:val="Nessuno"/>
          <w:rFonts w:ascii="Verdana" w:cs="Verdana" w:hAnsi="Verdana" w:eastAsia="Verdana"/>
          <w:outline w:val="0"/>
          <w:color w:val="1f497d"/>
          <w:u w:color="1f497d"/>
          <w14:textFill>
            <w14:solidFill>
              <w14:srgbClr w14:val="1F497D"/>
            </w14:solidFill>
          </w14:textFill>
        </w:rPr>
      </w:pPr>
      <w:r>
        <w:rPr>
          <w:rStyle w:val="Nessuno"/>
          <w:rFonts w:ascii="Verdana" w:hAnsi="Verdana"/>
          <w:outline w:val="0"/>
          <w:color w:val="1f497d"/>
          <w:u w:color="1f497d"/>
          <w:rtl w:val="0"/>
          <w:lang w:val="it-IT"/>
          <w14:textFill>
            <w14:solidFill>
              <w14:srgbClr w14:val="1F497D"/>
            </w14:solidFill>
          </w14:textFill>
        </w:rPr>
        <w:t>TEL. +39 081 8653928</w:t>
      </w:r>
    </w:p>
    <w:p>
      <w:pPr>
        <w:pStyle w:val="Normal.0"/>
        <w:rPr>
          <w:rStyle w:val="Nessuno"/>
          <w:rFonts w:ascii="Verdana" w:cs="Verdana" w:hAnsi="Verdana" w:eastAsia="Verdana"/>
          <w:outline w:val="0"/>
          <w:color w:val="1f497d"/>
          <w:u w:color="1f497d"/>
          <w14:textFill>
            <w14:solidFill>
              <w14:srgbClr w14:val="1F497D"/>
            </w14:solidFill>
          </w14:textFill>
        </w:rPr>
      </w:pPr>
      <w:r>
        <w:rPr>
          <w:rStyle w:val="Nessuno"/>
          <w:rFonts w:ascii="Verdana" w:hAnsi="Verdana"/>
          <w:outline w:val="0"/>
          <w:color w:val="1f497d"/>
          <w:u w:color="1f497d"/>
          <w:rtl w:val="0"/>
          <w:lang w:val="it-IT"/>
          <w14:textFill>
            <w14:solidFill>
              <w14:srgbClr w14:val="1F497D"/>
            </w14:solidFill>
          </w14:textFill>
        </w:rPr>
        <w:t>CELL. +39 3384116349</w:t>
      </w:r>
    </w:p>
    <w:p>
      <w:pPr>
        <w:pStyle w:val="Normal.0"/>
        <w:rPr>
          <w:rStyle w:val="Nessuno"/>
          <w:rFonts w:ascii="Verdana" w:cs="Verdana" w:hAnsi="Verdana" w:eastAsia="Verdana"/>
          <w:outline w:val="0"/>
          <w:color w:val="1f497d"/>
          <w:u w:color="1f497d"/>
          <w14:textFill>
            <w14:solidFill>
              <w14:srgbClr w14:val="1F497D"/>
            </w14:solidFill>
          </w14:textFill>
        </w:rPr>
      </w:pPr>
      <w:r>
        <w:rPr>
          <w:rStyle w:val="Nessuno"/>
          <w:rFonts w:ascii="Verdana" w:hAnsi="Verdana"/>
          <w:outline w:val="0"/>
          <w:color w:val="1f497d"/>
          <w:u w:color="1f497d"/>
          <w:rtl w:val="0"/>
          <w:lang w:val="it-IT"/>
          <w14:textFill>
            <w14:solidFill>
              <w14:srgbClr w14:val="1F497D"/>
            </w14:solidFill>
          </w14:textFill>
        </w:rPr>
        <w:t>FAX. +39 081 8653908</w:t>
      </w:r>
    </w:p>
    <w:p>
      <w:pPr>
        <w:pStyle w:val="Normal.0"/>
      </w:pPr>
      <w:r>
        <w:rPr>
          <w:rStyle w:val="Nessuno"/>
          <w:rFonts w:ascii="Verdana" w:hAnsi="Verdana"/>
          <w:outline w:val="0"/>
          <w:color w:val="1f497d"/>
          <w:u w:color="1f497d"/>
          <w:rtl w:val="0"/>
          <w:lang w:val="it-IT"/>
          <w14:textFill>
            <w14:solidFill>
              <w14:srgbClr w14:val="1F497D"/>
            </w14:solidFill>
          </w14:textFill>
        </w:rPr>
        <w:t xml:space="preserve">MAIL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"mailto:gromano@epnv.it"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gromano@epnv.it</w:t>
      </w:r>
      <w:r>
        <w:rPr/>
        <w:fldChar w:fldCharType="end" w:fldLock="0"/>
      </w:r>
      <w:r>
        <w:rPr>
          <w:rStyle w:val="Nessuno"/>
          <w:rFonts w:ascii="Arial" w:cs="Arial" w:hAnsi="Arial" w:eastAsia="Arial"/>
          <w:i w:val="1"/>
          <w:iCs w:val="1"/>
          <w:sz w:val="24"/>
          <w:szCs w:val="24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964" w:right="1134" w:bottom="851" w:left="1134" w:header="720" w:footer="113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itle"/>
      <w:tabs>
        <w:tab w:val="left" w:pos="1684"/>
      </w:tabs>
      <w:ind w:left="284" w:firstLine="0"/>
      <w:jc w:val="lef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965200</wp:posOffset>
          </wp:positionH>
          <wp:positionV relativeFrom="page">
            <wp:posOffset>574040</wp:posOffset>
          </wp:positionV>
          <wp:extent cx="636906" cy="996315"/>
          <wp:effectExtent l="0" t="0" r="0" b="0"/>
          <wp:wrapNone/>
          <wp:docPr id="1073741825" name="officeArt object" descr="logoparconazionalevesuvi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parconazionalevesuvio.jpeg" descr="logoparconazionalevesuvi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6" cy="996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6004354</wp:posOffset>
          </wp:positionH>
          <wp:positionV relativeFrom="page">
            <wp:posOffset>591819</wp:posOffset>
          </wp:positionV>
          <wp:extent cx="639445" cy="914400"/>
          <wp:effectExtent l="0" t="0" r="0" b="0"/>
          <wp:wrapNone/>
          <wp:docPr id="1073741826" name="officeArt object" descr="ma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ab" descr="mab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45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pacing w:val="0"/>
      </w:rPr>
      <w:tab/>
    </w:r>
    <w:r>
      <w:rPr>
        <w:rtl w:val="0"/>
        <w:lang w:val="it-IT"/>
      </w:rPr>
      <w:t>ENTE PARCO NAZIONALE DEL VESUVIO</w:t>
    </w:r>
  </w:p>
  <w:p>
    <w:pPr>
      <w:pStyle w:val="Title"/>
      <w:tabs>
        <w:tab w:val="left" w:pos="6326"/>
      </w:tabs>
      <w:ind w:left="284" w:firstLine="0"/>
      <w:rPr>
        <w:sz w:val="24"/>
        <w:szCs w:val="24"/>
      </w:rPr>
    </w:pPr>
    <w:r>
      <w:rPr>
        <w:sz w:val="24"/>
        <w:szCs w:val="24"/>
        <w:rtl w:val="0"/>
        <w:lang w:val="it-IT"/>
      </w:rPr>
      <w:t xml:space="preserve">RISERVA MAB UNESCO </w:t>
    </w:r>
  </w:p>
  <w:p>
    <w:pPr>
      <w:pStyle w:val="Normal.0"/>
      <w:ind w:left="284" w:firstLine="0"/>
      <w:jc w:val="center"/>
      <w:rPr>
        <w:rFonts w:ascii="Arial" w:cs="Arial" w:hAnsi="Arial" w:eastAsia="Arial"/>
        <w:outline w:val="0"/>
        <w:color w:val="000000"/>
        <w:sz w:val="24"/>
        <w:szCs w:val="24"/>
        <w:u w:color="000000"/>
        <w14:textFill>
          <w14:solidFill>
            <w14:srgbClr w14:val="000000"/>
          </w14:solidFill>
        </w14:textFill>
      </w:rPr>
    </w:pPr>
    <w:r>
      <w:rPr>
        <w:rFonts w:ascii="Arial" w:hAnsi="Arial"/>
        <w:outline w:val="0"/>
        <w:color w:val="000000"/>
        <w:sz w:val="24"/>
        <w:szCs w:val="24"/>
        <w:u w:color="000000"/>
        <w:rtl w:val="0"/>
        <w:lang w:val="it-IT"/>
        <w14:textFill>
          <w14:solidFill>
            <w14:srgbClr w14:val="000000"/>
          </w14:solidFill>
        </w14:textFill>
      </w:rPr>
      <w:t>Via Palazzo del Principe, 1 - 80044 Ottaviano (NA)</w:t>
    </w:r>
  </w:p>
  <w:p>
    <w:pPr>
      <w:pStyle w:val="Normal.0"/>
      <w:ind w:left="284" w:firstLine="0"/>
      <w:jc w:val="center"/>
    </w:pPr>
    <w:r>
      <w:rPr>
        <w:rFonts w:ascii="Arial" w:hAnsi="Arial"/>
        <w:outline w:val="0"/>
        <w:color w:val="000000"/>
        <w:sz w:val="24"/>
        <w:szCs w:val="24"/>
        <w:u w:color="000000"/>
        <w:rtl w:val="0"/>
        <w:lang w:val="en-US"/>
        <w14:textFill>
          <w14:solidFill>
            <w14:srgbClr w14:val="000000"/>
          </w14:solidFill>
        </w14:textFill>
      </w:rPr>
      <w:t>Tel. +39 (081) 8653911;</w:t>
    </w:r>
    <w:r>
      <w:rPr>
        <w:rFonts w:ascii="Arial" w:hAnsi="Arial"/>
        <w:b w:val="1"/>
        <w:bCs w:val="1"/>
        <w:outline w:val="0"/>
        <w:color w:val="000000"/>
        <w:sz w:val="24"/>
        <w:szCs w:val="24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</w:t>
    </w:r>
    <w:r>
      <w:rPr>
        <w:rStyle w:val="Hyperlink.0"/>
        <w:rFonts w:ascii="Arial" w:cs="Arial" w:hAnsi="Arial" w:eastAsia="Arial"/>
        <w:outline w:val="0"/>
        <w:color w:val="000000"/>
        <w:sz w:val="24"/>
        <w:szCs w:val="24"/>
        <w:u w:val="none" w:color="000000"/>
        <w:lang w:val="en-US"/>
        <w14:textFill>
          <w14:solidFill>
            <w14:srgbClr w14:val="000000"/>
          </w14:solidFill>
        </w14:textFill>
      </w:rPr>
      <w:fldChar w:fldCharType="begin" w:fldLock="0"/>
    </w:r>
    <w:r>
      <w:rPr>
        <w:rStyle w:val="Hyperlink.0"/>
        <w:rFonts w:ascii="Arial" w:cs="Arial" w:hAnsi="Arial" w:eastAsia="Arial"/>
        <w:outline w:val="0"/>
        <w:color w:val="000000"/>
        <w:sz w:val="24"/>
        <w:szCs w:val="24"/>
        <w:u w:val="none" w:color="000000"/>
        <w:lang w:val="en-US"/>
        <w14:textFill>
          <w14:solidFill>
            <w14:srgbClr w14:val="000000"/>
          </w14:solidFill>
        </w14:textFill>
      </w:rPr>
      <w:instrText xml:space="preserve"> HYPERLINK "http://www.parconazionaledelvesuvio.it"</w:instrText>
    </w:r>
    <w:r>
      <w:rPr>
        <w:rStyle w:val="Hyperlink.0"/>
        <w:rFonts w:ascii="Arial" w:cs="Arial" w:hAnsi="Arial" w:eastAsia="Arial"/>
        <w:outline w:val="0"/>
        <w:color w:val="000000"/>
        <w:sz w:val="24"/>
        <w:szCs w:val="24"/>
        <w:u w:val="none" w:color="000000"/>
        <w:lang w:val="en-US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Hyperlink.0"/>
        <w:rFonts w:ascii="Arial" w:hAnsi="Arial"/>
        <w:outline w:val="0"/>
        <w:color w:val="000000"/>
        <w:sz w:val="24"/>
        <w:szCs w:val="24"/>
        <w:u w:val="none" w:color="000000"/>
        <w:rtl w:val="0"/>
        <w:lang w:val="en-US"/>
        <w14:textFill>
          <w14:solidFill>
            <w14:srgbClr w14:val="000000"/>
          </w14:solidFill>
        </w14:textFill>
      </w:rPr>
      <w:t>www.epnv.it</w:t>
    </w:r>
    <w:r>
      <w:rPr/>
      <w:fldChar w:fldCharType="end" w:fldLock="0"/>
    </w:r>
    <w:r>
      <w:rPr>
        <w:rStyle w:val="Hyperlink.0"/>
        <w:rFonts w:ascii="Arial" w:hAnsi="Arial"/>
        <w:outline w:val="0"/>
        <w:color w:val="000000"/>
        <w:sz w:val="24"/>
        <w:szCs w:val="24"/>
        <w:u w:val="none" w:color="000000"/>
        <w:rtl w:val="0"/>
        <w:lang w:val="en-US"/>
        <w14:textFill>
          <w14:solidFill>
            <w14:srgbClr w14:val="000000"/>
          </w14:solidFill>
        </w14:textFill>
      </w:rPr>
      <w:t xml:space="preserve">; </w:t>
    </w:r>
    <w:r>
      <w:rPr>
        <w:rStyle w:val="Hyperlink.1"/>
        <w:rFonts w:ascii="Arial" w:cs="Arial" w:hAnsi="Arial" w:eastAsia="Arial"/>
        <w:outline w:val="0"/>
        <w:color w:val="000000"/>
        <w:sz w:val="24"/>
        <w:szCs w:val="24"/>
        <w:u w:val="none" w:color="000000"/>
        <w:lang w:val="it-IT"/>
        <w14:textFill>
          <w14:solidFill>
            <w14:srgbClr w14:val="000000"/>
          </w14:solidFill>
        </w14:textFill>
      </w:rPr>
      <w:fldChar w:fldCharType="begin" w:fldLock="0"/>
    </w:r>
    <w:r>
      <w:rPr>
        <w:rStyle w:val="Hyperlink.1"/>
        <w:rFonts w:ascii="Arial" w:cs="Arial" w:hAnsi="Arial" w:eastAsia="Arial"/>
        <w:outline w:val="0"/>
        <w:color w:val="000000"/>
        <w:sz w:val="24"/>
        <w:szCs w:val="24"/>
        <w:u w:val="none" w:color="000000"/>
        <w:lang w:val="it-IT"/>
        <w14:textFill>
          <w14:solidFill>
            <w14:srgbClr w14:val="000000"/>
          </w14:solidFill>
        </w14:textFill>
      </w:rPr>
      <w:instrText xml:space="preserve"> HYPERLINK "mailto:protocollo@epnv.it"</w:instrText>
    </w:r>
    <w:r>
      <w:rPr>
        <w:rStyle w:val="Hyperlink.1"/>
        <w:rFonts w:ascii="Arial" w:cs="Arial" w:hAnsi="Arial" w:eastAsia="Arial"/>
        <w:outline w:val="0"/>
        <w:color w:val="000000"/>
        <w:sz w:val="24"/>
        <w:szCs w:val="24"/>
        <w:u w:val="none" w:color="000000"/>
        <w:lang w:val="it-IT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Hyperlink.1"/>
        <w:rFonts w:ascii="Arial" w:hAnsi="Arial"/>
        <w:outline w:val="0"/>
        <w:color w:val="000000"/>
        <w:sz w:val="24"/>
        <w:szCs w:val="24"/>
        <w:u w:val="none" w:color="000000"/>
        <w:rtl w:val="0"/>
        <w:lang w:val="it-IT"/>
        <w14:textFill>
          <w14:solidFill>
            <w14:srgbClr w14:val="000000"/>
          </w14:solidFill>
        </w14:textFill>
      </w:rPr>
      <w:t>protocollo@epnv.it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835" w:right="0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-5"/>
      <w:kern w:val="28"/>
      <w:position w:val="0"/>
      <w:sz w:val="32"/>
      <w:szCs w:val="3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00"/>
      <w:sz w:val="24"/>
      <w:szCs w:val="24"/>
      <w:u w:val="none" w:color="000000"/>
      <w:lang w:val="en-US"/>
      <w14:textFill>
        <w14:solidFill>
          <w14:srgbClr w14:val="000000"/>
        </w14:solidFill>
      </w14:textFill>
    </w:rPr>
  </w:style>
  <w:style w:type="character" w:styleId="Hyperlink.1">
    <w:name w:val="Hyperlink.1"/>
    <w:basedOn w:val="Nessuno"/>
    <w:next w:val="Hyperlink.1"/>
    <w:rPr>
      <w:rFonts w:ascii="Arial" w:cs="Arial" w:hAnsi="Arial" w:eastAsia="Arial"/>
      <w:outline w:val="0"/>
      <w:color w:val="000000"/>
      <w:sz w:val="24"/>
      <w:szCs w:val="24"/>
      <w:u w:val="none" w:color="000000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ate">
    <w:name w:val="Dat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2">
    <w:name w:val="Hyperlink.2"/>
    <w:basedOn w:val="Nessuno"/>
    <w:next w:val="Hyperlink.2"/>
    <w:rPr>
      <w:rFonts w:ascii="Verdana" w:cs="Verdana" w:hAnsi="Verdana" w:eastAsia="Verdana"/>
      <w:outline w:val="0"/>
      <w:color w:val="1f497d"/>
      <w:u w:color="1f497d"/>
      <w14:textFill>
        <w14:solidFill>
          <w14:srgbClr w14:val="1F497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