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7E21" w:rsidRDefault="000239B1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u w:color="333333"/>
        </w:rPr>
      </w:pPr>
      <w:r>
        <w:rPr>
          <w:rFonts w:ascii="Times New Roman" w:hAnsi="Times New Roman"/>
          <w:noProof/>
          <w:color w:val="333333"/>
          <w:sz w:val="20"/>
          <w:szCs w:val="20"/>
          <w:u w:color="333333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264795</wp:posOffset>
            </wp:positionH>
            <wp:positionV relativeFrom="line">
              <wp:posOffset>-113664</wp:posOffset>
            </wp:positionV>
            <wp:extent cx="920750" cy="144907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parconazionalevesuv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parconazionalevesuvio" descr="logoparconazionalevesuvio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449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                               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ab/>
        <w:t xml:space="preserve">                                                           </w:t>
      </w:r>
    </w:p>
    <w:p w:rsidR="00E77E21" w:rsidRDefault="00E77E21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u w:color="333333"/>
        </w:rPr>
      </w:pPr>
    </w:p>
    <w:p w:rsidR="00E77E21" w:rsidRDefault="00E77E21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u w:color="333333"/>
        </w:rPr>
      </w:pPr>
    </w:p>
    <w:p w:rsidR="00E77E21" w:rsidRDefault="00E77E21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u w:color="333333"/>
        </w:rPr>
      </w:pPr>
    </w:p>
    <w:p w:rsidR="00E77E21" w:rsidRDefault="00E77E21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u w:color="333333"/>
        </w:rPr>
      </w:pPr>
    </w:p>
    <w:p w:rsidR="00E77E21" w:rsidRDefault="00E77E21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u w:color="333333"/>
        </w:rPr>
      </w:pPr>
    </w:p>
    <w:p w:rsidR="00E77E21" w:rsidRDefault="00E77E21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u w:color="333333"/>
        </w:rPr>
      </w:pPr>
    </w:p>
    <w:p w:rsidR="00E77E21" w:rsidRDefault="00E77E21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u w:color="333333"/>
        </w:rPr>
      </w:pPr>
    </w:p>
    <w:p w:rsidR="00E77E21" w:rsidRDefault="00E77E21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u w:color="333333"/>
        </w:rPr>
      </w:pPr>
    </w:p>
    <w:p w:rsidR="00E77E21" w:rsidRDefault="00E77E21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u w:color="333333"/>
        </w:rPr>
      </w:pPr>
    </w:p>
    <w:p w:rsidR="00E77E21" w:rsidRDefault="00E77E21">
      <w:pPr>
        <w:shd w:val="clear" w:color="auto" w:fill="FFFFFF"/>
        <w:rPr>
          <w:rFonts w:ascii="Arial" w:eastAsia="Arial" w:hAnsi="Arial" w:cs="Arial"/>
          <w:b/>
          <w:bCs/>
          <w:color w:val="222222"/>
          <w:sz w:val="24"/>
          <w:szCs w:val="24"/>
          <w:u w:val="single" w:color="222222"/>
        </w:rPr>
      </w:pPr>
    </w:p>
    <w:p w:rsidR="00E77E21" w:rsidRDefault="00E77E21">
      <w:pPr>
        <w:shd w:val="clear" w:color="auto" w:fill="FFFFFF"/>
        <w:rPr>
          <w:rFonts w:ascii="Arial" w:eastAsia="Arial" w:hAnsi="Arial" w:cs="Arial"/>
          <w:i/>
          <w:iCs/>
          <w:color w:val="222222"/>
          <w:sz w:val="24"/>
          <w:szCs w:val="24"/>
          <w:u w:color="222222"/>
        </w:rPr>
      </w:pPr>
    </w:p>
    <w:p w:rsidR="00E77E21" w:rsidRDefault="000239B1">
      <w:pPr>
        <w:shd w:val="clear" w:color="auto" w:fill="FFFFFF"/>
        <w:rPr>
          <w:rFonts w:ascii="Arial" w:eastAsia="Arial" w:hAnsi="Arial" w:cs="Arial"/>
          <w:i/>
          <w:iCs/>
          <w:color w:val="222222"/>
          <w:sz w:val="24"/>
          <w:szCs w:val="24"/>
          <w:u w:color="222222"/>
        </w:rPr>
      </w:pPr>
      <w:r>
        <w:rPr>
          <w:rFonts w:ascii="Arial" w:hAnsi="Arial"/>
          <w:i/>
          <w:iCs/>
          <w:color w:val="222222"/>
          <w:sz w:val="24"/>
          <w:szCs w:val="24"/>
          <w:u w:color="222222"/>
        </w:rPr>
        <w:t>Ottaviano</w:t>
      </w:r>
      <w:r w:rsidR="00904D10">
        <w:rPr>
          <w:rFonts w:ascii="Arial" w:hAnsi="Arial"/>
          <w:i/>
          <w:iCs/>
          <w:color w:val="222222"/>
          <w:sz w:val="24"/>
          <w:szCs w:val="24"/>
          <w:u w:color="222222"/>
        </w:rPr>
        <w:t xml:space="preserve"> 06</w:t>
      </w:r>
      <w:r>
        <w:rPr>
          <w:rFonts w:ascii="Arial" w:hAnsi="Arial"/>
          <w:i/>
          <w:iCs/>
          <w:color w:val="222222"/>
          <w:sz w:val="24"/>
          <w:szCs w:val="24"/>
          <w:u w:color="222222"/>
        </w:rPr>
        <w:t xml:space="preserve"> /01/2019</w:t>
      </w:r>
    </w:p>
    <w:p w:rsidR="00E77E21" w:rsidRDefault="00E77E21">
      <w:pPr>
        <w:shd w:val="clear" w:color="auto" w:fill="FFFFFF"/>
        <w:jc w:val="center"/>
        <w:rPr>
          <w:rFonts w:ascii="Arial" w:eastAsia="Arial" w:hAnsi="Arial" w:cs="Arial"/>
          <w:i/>
          <w:iCs/>
          <w:color w:val="222222"/>
          <w:sz w:val="24"/>
          <w:szCs w:val="24"/>
          <w:u w:color="222222"/>
        </w:rPr>
      </w:pPr>
    </w:p>
    <w:p w:rsidR="00E77E21" w:rsidRDefault="000239B1">
      <w:pPr>
        <w:shd w:val="clear" w:color="auto" w:fill="FFFFFF"/>
        <w:jc w:val="center"/>
        <w:rPr>
          <w:rFonts w:ascii="Arial" w:eastAsia="Arial" w:hAnsi="Arial" w:cs="Arial"/>
          <w:b/>
          <w:bCs/>
          <w:color w:val="222222"/>
          <w:sz w:val="24"/>
          <w:szCs w:val="24"/>
          <w:u w:val="single" w:color="222222"/>
        </w:rPr>
      </w:pPr>
      <w:r>
        <w:rPr>
          <w:rFonts w:ascii="Arial" w:hAnsi="Arial"/>
          <w:b/>
          <w:bCs/>
          <w:color w:val="222222"/>
          <w:sz w:val="24"/>
          <w:szCs w:val="24"/>
          <w:u w:val="single" w:color="222222"/>
        </w:rPr>
        <w:t>COMUNICATO STAMPA</w:t>
      </w:r>
    </w:p>
    <w:p w:rsidR="00E77E21" w:rsidRDefault="00E77E21">
      <w:pPr>
        <w:shd w:val="clear" w:color="auto" w:fill="FFFFFF"/>
        <w:jc w:val="center"/>
        <w:rPr>
          <w:rFonts w:ascii="Arial" w:eastAsia="Arial" w:hAnsi="Arial" w:cs="Arial"/>
          <w:color w:val="222222"/>
          <w:u w:val="single" w:color="222222"/>
        </w:rPr>
      </w:pPr>
    </w:p>
    <w:p w:rsidR="00E77E21" w:rsidRDefault="000239B1">
      <w:pPr>
        <w:jc w:val="both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</w:rPr>
      </w:pPr>
      <w:r>
        <w:rPr>
          <w:rFonts w:ascii="Arial" w:hAnsi="Arial"/>
          <w:b/>
          <w:bCs/>
          <w:color w:val="222222"/>
          <w:sz w:val="24"/>
          <w:szCs w:val="24"/>
          <w:u w:color="222222"/>
        </w:rPr>
        <w:t>Aumentano le presenze turistiche nel Parco Nazionale del Vesuvio: sfioranti i settecentomila turisti al “Gran Cono del Vesuvio”</w:t>
      </w:r>
      <w:r w:rsidR="00904D10">
        <w:rPr>
          <w:rFonts w:ascii="Arial" w:hAnsi="Arial"/>
          <w:b/>
          <w:bCs/>
          <w:color w:val="222222"/>
          <w:sz w:val="24"/>
          <w:szCs w:val="24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24"/>
          <w:szCs w:val="24"/>
          <w:u w:color="222222"/>
        </w:rPr>
        <w:t xml:space="preserve">nel 2018 con un incremento del 9,2%, ovvero 55 mila turisti in più rispetto al 2017. </w:t>
      </w:r>
    </w:p>
    <w:p w:rsidR="00E77E21" w:rsidRDefault="00E77E21">
      <w:pPr>
        <w:jc w:val="both"/>
        <w:rPr>
          <w:rFonts w:ascii="Arial" w:eastAsia="Arial" w:hAnsi="Arial" w:cs="Arial"/>
          <w:color w:val="222222"/>
          <w:u w:val="single" w:color="222222"/>
        </w:rPr>
      </w:pPr>
    </w:p>
    <w:p w:rsidR="00E77E21" w:rsidRDefault="00E77E21">
      <w:pPr>
        <w:pStyle w:val="Sottotitol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E77E21" w:rsidRDefault="000239B1">
      <w:pPr>
        <w:pStyle w:val="Sottotitol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Nel corso del 2018 si sono registrate 665.945 presenze sul sentiero N°5 del Parco Nazionale del Vesuvio con un incremento del 9,2%, oltre i 55 mila turisti in più rispetto al 2017 quando gli ingressi erano stati 610.305. Il mese di maggior afflusso è </w:t>
      </w:r>
      <w:r w:rsidR="00BA2A95">
        <w:rPr>
          <w:rFonts w:ascii="Arial" w:hAnsi="Arial"/>
          <w:sz w:val="24"/>
          <w:szCs w:val="24"/>
        </w:rPr>
        <w:t xml:space="preserve">stato </w:t>
      </w:r>
      <w:r>
        <w:rPr>
          <w:rFonts w:ascii="Arial" w:hAnsi="Arial"/>
          <w:sz w:val="24"/>
          <w:szCs w:val="24"/>
        </w:rPr>
        <w:t xml:space="preserve">aprile con 103.588 turisti che rappresenta il record mensile di sempre, mentre quello con minor afflusso è stato febbraio con 10.152 biglietti staccati. </w:t>
      </w:r>
    </w:p>
    <w:p w:rsidR="00E77E21" w:rsidRDefault="00E77E2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1"/>
          <w:szCs w:val="21"/>
        </w:rPr>
      </w:pPr>
    </w:p>
    <w:p w:rsidR="00E77E21" w:rsidRDefault="000239B1">
      <w:pPr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 “Sono molto soddisfatto dei dati delle presenze che confermano la grande attrattività turistica del Parco Nazionale del Vesuvio. – </w:t>
      </w:r>
      <w:r>
        <w:rPr>
          <w:rFonts w:ascii="Arial" w:hAnsi="Arial"/>
          <w:b/>
          <w:bCs/>
          <w:i/>
          <w:iCs/>
        </w:rPr>
        <w:t>dichiara il Presidente dell’Ente Parco Nazionale del Vesuvio Agostino Casillo</w:t>
      </w:r>
      <w:r w:rsidR="00BA2A95">
        <w:rPr>
          <w:rFonts w:ascii="Arial" w:hAnsi="Arial"/>
          <w:i/>
          <w:iCs/>
        </w:rPr>
        <w:t xml:space="preserve"> -Abbiamo </w:t>
      </w:r>
      <w:r>
        <w:rPr>
          <w:rFonts w:ascii="Arial" w:hAnsi="Arial"/>
          <w:i/>
          <w:iCs/>
        </w:rPr>
        <w:t xml:space="preserve">sfiorato i settecentomila visitatori con un incremento del + 9,2% rispetto all’anno precedente. Incredibile per un sito naturalistico che si piazza tra i primi 3 siti di attrazione turistica della </w:t>
      </w:r>
      <w:r w:rsidR="00BA2A95">
        <w:rPr>
          <w:rFonts w:ascii="Arial" w:hAnsi="Arial"/>
          <w:i/>
          <w:iCs/>
        </w:rPr>
        <w:t>Campania</w:t>
      </w:r>
      <w:r>
        <w:rPr>
          <w:rFonts w:ascii="Arial" w:hAnsi="Arial"/>
          <w:i/>
          <w:iCs/>
        </w:rPr>
        <w:t xml:space="preserve"> insieme a Pompei ed alla Reggia di Caserta. Tutto questo </w:t>
      </w:r>
      <w:r w:rsidR="00BA2A95">
        <w:rPr>
          <w:rFonts w:ascii="Arial" w:hAnsi="Arial"/>
          <w:i/>
          <w:iCs/>
        </w:rPr>
        <w:t>considerando</w:t>
      </w:r>
      <w:r>
        <w:rPr>
          <w:rFonts w:ascii="Arial" w:hAnsi="Arial"/>
          <w:i/>
          <w:iCs/>
        </w:rPr>
        <w:t xml:space="preserve"> anche la chiusura delle ultime 5 settimane per i lavori di messa in sicurezza della strada di </w:t>
      </w:r>
      <w:r w:rsidR="00BA2A95">
        <w:rPr>
          <w:rFonts w:ascii="Arial" w:hAnsi="Arial"/>
          <w:i/>
          <w:iCs/>
        </w:rPr>
        <w:t>accesso e</w:t>
      </w:r>
      <w:r>
        <w:rPr>
          <w:rFonts w:ascii="Arial" w:hAnsi="Arial"/>
          <w:i/>
          <w:iCs/>
        </w:rPr>
        <w:t xml:space="preserve"> altri brevi stop durante l’anno per la manutenzione del sentiero – </w:t>
      </w:r>
      <w:r>
        <w:rPr>
          <w:rFonts w:ascii="Arial" w:hAnsi="Arial"/>
          <w:b/>
          <w:bCs/>
          <w:i/>
          <w:iCs/>
        </w:rPr>
        <w:t>aggiunge Casillo</w:t>
      </w:r>
      <w:r>
        <w:rPr>
          <w:rFonts w:ascii="Arial" w:hAnsi="Arial"/>
          <w:i/>
          <w:iCs/>
        </w:rPr>
        <w:t xml:space="preserve"> -  Un’ ulteriore segnale positivo è che siamo riusciti subito a recuperare il numero di visitatori persi nel 2017 a causa dell’incendio. Il grande lavoro di promozione e valorizzazione che stiamo met</w:t>
      </w:r>
      <w:r w:rsidR="00BA2A95">
        <w:rPr>
          <w:rFonts w:ascii="Arial" w:hAnsi="Arial"/>
          <w:i/>
          <w:iCs/>
        </w:rPr>
        <w:t xml:space="preserve">tendo in campo come Ente Parco </w:t>
      </w:r>
      <w:r>
        <w:rPr>
          <w:rFonts w:ascii="Arial" w:hAnsi="Arial"/>
          <w:i/>
          <w:iCs/>
        </w:rPr>
        <w:t>sta dando i suoi frutti e ne sono felice.</w:t>
      </w:r>
    </w:p>
    <w:p w:rsidR="00E77E21" w:rsidRDefault="000239B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Ovviamente questi dati si riferiscono solo al Cratere dove è necessario il biglietto d’ingresso ma se consideriamo tutti gli altri sentieri e siti presenti nel territorio della nostra area protetta i numeri sono sicuramente maggiori. </w:t>
      </w:r>
    </w:p>
    <w:p w:rsidR="00E77E21" w:rsidRDefault="000239B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Speriamo nei prossimi mesi di avere dei dati più precisi anch</w:t>
      </w:r>
      <w:r w:rsidR="00BA2A95">
        <w:rPr>
          <w:rFonts w:ascii="Arial" w:hAnsi="Arial"/>
          <w:i/>
          <w:iCs/>
          <w:sz w:val="24"/>
          <w:szCs w:val="24"/>
        </w:rPr>
        <w:t>e per le aree di accesso libero</w:t>
      </w:r>
      <w:r>
        <w:rPr>
          <w:rFonts w:ascii="Arial" w:hAnsi="Arial"/>
          <w:i/>
          <w:iCs/>
          <w:sz w:val="24"/>
          <w:szCs w:val="24"/>
        </w:rPr>
        <w:t xml:space="preserve"> -</w:t>
      </w:r>
      <w:r w:rsidR="00BA2A95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conclude Casillo- </w:t>
      </w:r>
      <w:r>
        <w:rPr>
          <w:rFonts w:ascii="Arial" w:hAnsi="Arial"/>
          <w:i/>
          <w:iCs/>
          <w:sz w:val="24"/>
          <w:szCs w:val="24"/>
        </w:rPr>
        <w:t xml:space="preserve">a questo scopo stiamo lavorando ad un sistema di monitoraggio dei flussi con nuove tecnologie legate ai big data”. </w:t>
      </w:r>
    </w:p>
    <w:p w:rsidR="00E77E21" w:rsidRDefault="000239B1">
      <w:pPr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  </w:t>
      </w:r>
    </w:p>
    <w:p w:rsidR="00E77E21" w:rsidRDefault="00E77E21">
      <w:pPr>
        <w:jc w:val="both"/>
        <w:rPr>
          <w:rFonts w:ascii="Arial" w:eastAsia="Arial" w:hAnsi="Arial" w:cs="Arial"/>
          <w:i/>
          <w:iCs/>
        </w:rPr>
      </w:pPr>
    </w:p>
    <w:p w:rsidR="00E77E21" w:rsidRDefault="00E77E21">
      <w:pPr>
        <w:jc w:val="both"/>
        <w:rPr>
          <w:rFonts w:ascii="Arial" w:eastAsia="Arial" w:hAnsi="Arial" w:cs="Arial"/>
          <w:i/>
          <w:iCs/>
        </w:rPr>
      </w:pPr>
      <w:bookmarkStart w:id="0" w:name="_GoBack"/>
      <w:bookmarkEnd w:id="0"/>
    </w:p>
    <w:p w:rsidR="00E77E21" w:rsidRDefault="000239B1">
      <w:pPr>
        <w:rPr>
          <w:rFonts w:ascii="Verdana" w:eastAsia="Verdana" w:hAnsi="Verdana" w:cs="Verdana"/>
          <w:b/>
          <w:bCs/>
          <w:color w:val="1F497D"/>
          <w:sz w:val="16"/>
          <w:szCs w:val="16"/>
          <w:u w:color="1F497D"/>
        </w:rPr>
      </w:pPr>
      <w:r>
        <w:rPr>
          <w:rFonts w:ascii="Verdana" w:hAnsi="Verdana"/>
          <w:b/>
          <w:bCs/>
          <w:color w:val="1F497D"/>
          <w:sz w:val="16"/>
          <w:szCs w:val="16"/>
          <w:u w:color="1F497D"/>
        </w:rPr>
        <w:t>____________________________</w:t>
      </w:r>
    </w:p>
    <w:p w:rsidR="00E77E21" w:rsidRDefault="000239B1">
      <w:pPr>
        <w:rPr>
          <w:rFonts w:ascii="Verdana" w:eastAsia="Verdana" w:hAnsi="Verdana" w:cs="Verdana"/>
          <w:b/>
          <w:bCs/>
          <w:color w:val="1F497D"/>
          <w:sz w:val="16"/>
          <w:szCs w:val="16"/>
          <w:u w:color="1F497D"/>
        </w:rPr>
      </w:pPr>
      <w:r>
        <w:rPr>
          <w:rFonts w:ascii="Verdana" w:hAnsi="Verdana"/>
          <w:b/>
          <w:bCs/>
          <w:color w:val="1F497D"/>
          <w:sz w:val="16"/>
          <w:szCs w:val="16"/>
          <w:u w:color="1F497D"/>
        </w:rPr>
        <w:t xml:space="preserve">Promozione e Comunicazione </w:t>
      </w:r>
    </w:p>
    <w:p w:rsidR="00E77E21" w:rsidRDefault="000239B1">
      <w:pPr>
        <w:rPr>
          <w:rFonts w:ascii="Verdana" w:eastAsia="Verdana" w:hAnsi="Verdana" w:cs="Verdana"/>
          <w:b/>
          <w:bCs/>
          <w:color w:val="1F497D"/>
          <w:sz w:val="16"/>
          <w:szCs w:val="16"/>
          <w:u w:color="1F497D"/>
        </w:rPr>
      </w:pPr>
      <w:r>
        <w:rPr>
          <w:rFonts w:ascii="Verdana" w:hAnsi="Verdana"/>
          <w:b/>
          <w:bCs/>
          <w:color w:val="1F497D"/>
          <w:sz w:val="16"/>
          <w:szCs w:val="16"/>
          <w:u w:color="1F497D"/>
        </w:rPr>
        <w:t>Ente Parco Nazionale del Vesuvio</w:t>
      </w:r>
    </w:p>
    <w:p w:rsidR="00E77E21" w:rsidRDefault="000239B1">
      <w:pPr>
        <w:rPr>
          <w:rFonts w:ascii="Verdana" w:eastAsia="Verdana" w:hAnsi="Verdana" w:cs="Verdana"/>
          <w:color w:val="1F497D"/>
          <w:sz w:val="16"/>
          <w:szCs w:val="16"/>
          <w:u w:color="1F497D"/>
        </w:rPr>
      </w:pPr>
      <w:r>
        <w:rPr>
          <w:rFonts w:ascii="Verdana" w:hAnsi="Verdana"/>
          <w:color w:val="1F497D"/>
          <w:sz w:val="16"/>
          <w:szCs w:val="16"/>
          <w:u w:color="1F497D"/>
        </w:rPr>
        <w:t xml:space="preserve">Il Responsabile </w:t>
      </w:r>
    </w:p>
    <w:p w:rsidR="00E77E21" w:rsidRDefault="000239B1">
      <w:pPr>
        <w:rPr>
          <w:rFonts w:ascii="Verdana" w:eastAsia="Verdana" w:hAnsi="Verdana" w:cs="Verdana"/>
          <w:i/>
          <w:iCs/>
          <w:color w:val="1F497D"/>
          <w:sz w:val="16"/>
          <w:szCs w:val="16"/>
          <w:u w:color="1F497D"/>
        </w:rPr>
      </w:pPr>
      <w:r>
        <w:rPr>
          <w:rFonts w:ascii="Verdana" w:hAnsi="Verdana"/>
          <w:i/>
          <w:iCs/>
          <w:color w:val="1F497D"/>
          <w:sz w:val="16"/>
          <w:szCs w:val="16"/>
          <w:u w:color="1F497D"/>
        </w:rPr>
        <w:t>dott. Giovanni Romano</w:t>
      </w:r>
    </w:p>
    <w:p w:rsidR="00E77E21" w:rsidRPr="00FE2AD0" w:rsidRDefault="000239B1">
      <w:pPr>
        <w:rPr>
          <w:rFonts w:ascii="Verdana" w:eastAsia="Verdana" w:hAnsi="Verdana" w:cs="Verdana"/>
          <w:color w:val="1F497D"/>
          <w:sz w:val="16"/>
          <w:szCs w:val="16"/>
          <w:u w:color="1F497D"/>
        </w:rPr>
      </w:pPr>
      <w:r w:rsidRPr="00FE2AD0">
        <w:rPr>
          <w:rFonts w:ascii="Verdana" w:hAnsi="Verdana"/>
          <w:color w:val="1F497D"/>
          <w:sz w:val="16"/>
          <w:szCs w:val="16"/>
          <w:u w:color="1F497D"/>
        </w:rPr>
        <w:t>TEL. +39 081 8653928</w:t>
      </w:r>
    </w:p>
    <w:p w:rsidR="00E77E21" w:rsidRDefault="000239B1">
      <w:pPr>
        <w:rPr>
          <w:rFonts w:ascii="Verdana" w:eastAsia="Verdana" w:hAnsi="Verdana" w:cs="Verdana"/>
          <w:color w:val="1F497D"/>
          <w:sz w:val="16"/>
          <w:szCs w:val="16"/>
          <w:u w:color="1F497D"/>
          <w:lang w:val="en-US"/>
        </w:rPr>
      </w:pPr>
      <w:r>
        <w:rPr>
          <w:rFonts w:ascii="Verdana" w:hAnsi="Verdana"/>
          <w:color w:val="1F497D"/>
          <w:sz w:val="16"/>
          <w:szCs w:val="16"/>
          <w:u w:color="1F497D"/>
          <w:lang w:val="en-US"/>
        </w:rPr>
        <w:t>FAX. +39 081 8653908</w:t>
      </w:r>
    </w:p>
    <w:p w:rsidR="00E77E21" w:rsidRPr="00904D10" w:rsidRDefault="000239B1">
      <w:pPr>
        <w:rPr>
          <w:lang w:val="en-US"/>
        </w:rPr>
      </w:pPr>
      <w:r>
        <w:rPr>
          <w:rFonts w:ascii="Verdana" w:hAnsi="Verdana"/>
          <w:color w:val="1F497D"/>
          <w:sz w:val="16"/>
          <w:szCs w:val="16"/>
          <w:u w:color="1F497D"/>
          <w:lang w:val="en-US"/>
        </w:rPr>
        <w:t xml:space="preserve">MAIL </w:t>
      </w:r>
      <w:hyperlink r:id="rId7" w:history="1">
        <w:r>
          <w:rPr>
            <w:rStyle w:val="Hyperlink0"/>
          </w:rPr>
          <w:t>gromano@epnv.it</w:t>
        </w:r>
      </w:hyperlink>
    </w:p>
    <w:sectPr w:rsidR="00E77E21" w:rsidRPr="00904D10">
      <w:headerReference w:type="default" r:id="rId8"/>
      <w:footerReference w:type="default" r:id="rId9"/>
      <w:pgSz w:w="11900" w:h="16840"/>
      <w:pgMar w:top="851" w:right="1134" w:bottom="426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E3" w:rsidRDefault="00F670E3">
      <w:r>
        <w:separator/>
      </w:r>
    </w:p>
  </w:endnote>
  <w:endnote w:type="continuationSeparator" w:id="0">
    <w:p w:rsidR="00F670E3" w:rsidRDefault="00F6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21" w:rsidRDefault="00E77E21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E3" w:rsidRDefault="00F670E3">
      <w:r>
        <w:separator/>
      </w:r>
    </w:p>
  </w:footnote>
  <w:footnote w:type="continuationSeparator" w:id="0">
    <w:p w:rsidR="00F670E3" w:rsidRDefault="00F6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21" w:rsidRDefault="00E77E21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21"/>
    <w:rsid w:val="000239B1"/>
    <w:rsid w:val="00904D10"/>
    <w:rsid w:val="00BA2A95"/>
    <w:rsid w:val="00E77E21"/>
    <w:rsid w:val="00F670E3"/>
    <w:rsid w:val="00FE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97D00-811A-44F2-AAD7-BC16BAB5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ottotitolo">
    <w:name w:val="Subtitle"/>
    <w:pPr>
      <w:keepNext/>
    </w:pPr>
    <w:rPr>
      <w:rFonts w:ascii="Helvetica Neue" w:eastAsia="Helvetica Neue" w:hAnsi="Helvetica Neue" w:cs="Helvetica Neue"/>
      <w:color w:val="000000"/>
      <w:sz w:val="40"/>
      <w:szCs w:val="40"/>
      <w:u w:color="000000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color w:val="0000FF"/>
      <w:sz w:val="16"/>
      <w:szCs w:val="16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romano@epn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gromano</dc:creator>
  <cp:lastModifiedBy>gromano</cp:lastModifiedBy>
  <cp:revision>4</cp:revision>
  <dcterms:created xsi:type="dcterms:W3CDTF">2019-01-06T08:13:00Z</dcterms:created>
  <dcterms:modified xsi:type="dcterms:W3CDTF">2019-01-06T08:25:00Z</dcterms:modified>
</cp:coreProperties>
</file>